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jc w:val="center"/>
        <w:textAlignment w:val="baseline"/>
        <w:rPr>
          <w:rFonts w:hint="eastAsia" w:ascii="黑体" w:hAnsi="Times New Roman" w:eastAsia="黑体" w:cs="Times New Roman"/>
          <w:w w:val="95"/>
          <w:kern w:val="0"/>
          <w:sz w:val="44"/>
          <w:szCs w:val="44"/>
        </w:rPr>
      </w:pPr>
      <w:r>
        <w:rPr>
          <w:rFonts w:hint="eastAsia" w:ascii="黑体" w:hAnsi="Times New Roman" w:eastAsia="黑体" w:cs="Times New Roman"/>
          <w:w w:val="95"/>
          <w:kern w:val="0"/>
          <w:sz w:val="44"/>
          <w:szCs w:val="44"/>
        </w:rPr>
        <w:t>天津经济技术开发区巡察办</w:t>
      </w: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rPr>
        <w:t>202</w:t>
      </w:r>
      <w:r>
        <w:rPr>
          <w:rFonts w:hint="eastAsia" w:ascii="黑体" w:hAnsi="Times New Roman" w:eastAsia="黑体" w:cs="Times New Roman"/>
          <w:w w:val="95"/>
          <w:kern w:val="0"/>
          <w:sz w:val="44"/>
          <w:szCs w:val="44"/>
          <w:lang w:val="en-US" w:eastAsia="zh-CN"/>
        </w:rPr>
        <w:t>1</w:t>
      </w:r>
      <w:r>
        <w:rPr>
          <w:rFonts w:hint="eastAsia" w:ascii="黑体" w:hAnsi="Times New Roman" w:eastAsia="黑体" w:cs="Times New Roman"/>
          <w:w w:val="95"/>
          <w:kern w:val="0"/>
          <w:sz w:val="44"/>
          <w:szCs w:val="44"/>
        </w:rPr>
        <w:t>年部门预算编制说明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numPr>
          <w:ilvl w:val="0"/>
          <w:numId w:val="0"/>
        </w:numPr>
        <w:spacing w:line="600" w:lineRule="exact"/>
        <w:ind w:firstLine="600" w:firstLineChars="200"/>
        <w:rPr>
          <w:rFonts w:hint="eastAsia" w:eastAsia="黑体"/>
          <w:sz w:val="30"/>
          <w:szCs w:val="30"/>
        </w:rPr>
      </w:pPr>
      <w:r>
        <w:rPr>
          <w:rFonts w:hint="eastAsia" w:eastAsia="黑体"/>
          <w:sz w:val="30"/>
          <w:szCs w:val="30"/>
        </w:rPr>
        <w:t>纪委的主要职责：</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（一）负责经开区党的纪律检查工作，贯彻落实中央、市委、</w:t>
      </w:r>
      <w:r>
        <w:rPr>
          <w:rFonts w:hint="eastAsia" w:ascii="仿宋_GB2312" w:hAnsi="仿宋_GB2312" w:eastAsia="仿宋_GB2312" w:cs="仿宋_GB2312"/>
          <w:kern w:val="0"/>
          <w:sz w:val="30"/>
          <w:szCs w:val="30"/>
        </w:rPr>
        <w:t>滨海</w:t>
      </w:r>
      <w:r>
        <w:rPr>
          <w:rFonts w:hint="eastAsia" w:ascii="仿宋_GB2312" w:hAnsi="仿宋_GB2312" w:eastAsia="仿宋_GB2312" w:cs="仿宋_GB2312"/>
          <w:sz w:val="30"/>
          <w:szCs w:val="30"/>
        </w:rPr>
        <w:t>新区区委和经开区党委关于纪律检查工作的决定，维护党的章程和其它党内法规，检查党的路线方针政策和决议及经开区党委决策部署的执行情况，协助经开区党委推进全面从严治党、加强党风廉政建设和组织协调反腐败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依照党的章程和其它党内法规履行监督、执纪、问责职责。负责经常对党员进行遵守纪律的学习教育，作出关于维护党纪的决定;对经开区党委下属部门，经开区党委批准设立的党组织，经开区党委管理的党员领导干部履行职责、行使权力进行监督，受理处置党员群众检举举报，进行调查工作;检查和处理上述党的组织和党员违反党的章程和其它党内法规中比较重要或者复杂的案件，决定或者取消对这些案件中的党员的处分;进行问责或者提出责任追究的建议;受理党员的控告和申诉;保障党员的权利。</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负责组织协调经开区内党风廉政建设和反腐败宣传教育工作；综合分析经开区全面从严治党、党风廉政建设和反腐败工作情况，对纪检工作重点问题进行调查研究;制定或者修改经开区纪检制度，参与起草制定相关法规和规范性文件。</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（四）配合上级组织协调经开区反腐败国际追逃追赃、防逃工作，督促有关单位做好相关工作。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根据相关规定，负责经开区纪检系统领导班子和干部队伍建设，会同有关方面做好管委会直属企事业单位纪检机构领导班子建设有关工作;指导下级纪检部门查办严重违纪违法案件；组织指导纪检系统干部教育培训、人才队伍建设等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（六）承办滨海新区纪委、经开区党委交办的其他事项。</w:t>
      </w:r>
    </w:p>
    <w:p>
      <w:pPr>
        <w:numPr>
          <w:ilvl w:val="0"/>
          <w:numId w:val="0"/>
        </w:numPr>
        <w:spacing w:line="600" w:lineRule="exact"/>
        <w:ind w:firstLine="600" w:firstLineChars="200"/>
        <w:rPr>
          <w:rFonts w:hint="eastAsia" w:eastAsia="黑体"/>
          <w:sz w:val="30"/>
          <w:szCs w:val="30"/>
        </w:rPr>
      </w:pPr>
      <w:r>
        <w:rPr>
          <w:rFonts w:hint="eastAsia" w:eastAsia="黑体"/>
          <w:sz w:val="30"/>
          <w:szCs w:val="30"/>
        </w:rPr>
        <w:t>巡察工作办公室的主要职责：</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（一）向经开区巡察工作领导小组报告工作情况，传达贯彻巡察工作领导小组的决策和部署。</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（二）统筹、协调、指导巡察组开展工作。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（三）承担巡察工作政策研究、制度体系建设等工作。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（四）对经开区党委和巡察工作领导小组决定的事项进行督办。</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（五）配合经开区有关部门对巡察工作人员进行考核、培训、监督和管理。</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（六）向上级有关部门报送工作规划、工作总结和工作信息等。</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（七）承办经开区党委、经开区巡察工作领导小组交办的其他事项。</w:t>
      </w:r>
    </w:p>
    <w:p>
      <w:pPr>
        <w:numPr>
          <w:ilvl w:val="0"/>
          <w:numId w:val="0"/>
        </w:numPr>
        <w:spacing w:line="600" w:lineRule="exact"/>
        <w:ind w:firstLine="600" w:firstLineChars="200"/>
        <w:rPr>
          <w:rFonts w:hint="eastAsia" w:eastAsia="黑体"/>
          <w:sz w:val="30"/>
          <w:szCs w:val="30"/>
        </w:rPr>
      </w:pPr>
      <w:r>
        <w:rPr>
          <w:rFonts w:hint="eastAsia" w:eastAsia="黑体"/>
          <w:sz w:val="30"/>
          <w:szCs w:val="30"/>
        </w:rPr>
        <w:t>巡察组的主要职责：</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（一）按照经开区党委要求，对被巡察单位领导班子及其成员执行党章和其他党内法规，遵守党的纪律，落实全面从严治党主体责任和监督责任等情况进行监督。</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（二）按照规定将巡察中了解到的重要情况和重大问题及时向巡察工作领导小组、党委汇报，并有针对性地提出意见和建议。</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（三）负责巡察整改评估工作。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（四）协助巡察办公室做好督促巡察整改有关工作。</w:t>
      </w:r>
    </w:p>
    <w:p>
      <w:pPr>
        <w:numPr>
          <w:ilvl w:val="0"/>
          <w:numId w:val="0"/>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（五）承办经开区党委、经开区巡察工作领导小组交办的其他事项。</w:t>
      </w:r>
    </w:p>
    <w:p>
      <w:pPr>
        <w:numPr>
          <w:ilvl w:val="0"/>
          <w:numId w:val="1"/>
        </w:numPr>
        <w:spacing w:line="600" w:lineRule="exact"/>
        <w:ind w:firstLine="600" w:firstLineChars="200"/>
        <w:rPr>
          <w:rFonts w:eastAsia="黑体"/>
          <w:sz w:val="30"/>
          <w:szCs w:val="30"/>
        </w:rPr>
      </w:pPr>
      <w:r>
        <w:rPr>
          <w:rFonts w:eastAsia="黑体"/>
          <w:sz w:val="30"/>
          <w:szCs w:val="30"/>
        </w:rPr>
        <w:t>部门机构设置情况</w:t>
      </w:r>
    </w:p>
    <w:p>
      <w:pPr>
        <w:spacing w:line="600" w:lineRule="exact"/>
        <w:ind w:firstLine="600" w:firstLineChars="200"/>
        <w:rPr>
          <w:rFonts w:hint="eastAsia" w:eastAsia="仿宋_GB2312"/>
          <w:sz w:val="30"/>
          <w:szCs w:val="30"/>
          <w:lang w:eastAsia="zh-CN"/>
        </w:rPr>
      </w:pPr>
      <w:r>
        <w:rPr>
          <w:rFonts w:eastAsia="仿宋_GB2312"/>
          <w:sz w:val="30"/>
          <w:szCs w:val="30"/>
        </w:rPr>
        <w:t>根据上述职责，</w:t>
      </w:r>
      <w:r>
        <w:rPr>
          <w:rFonts w:hint="eastAsia" w:eastAsia="仿宋_GB2312"/>
          <w:sz w:val="30"/>
          <w:szCs w:val="30"/>
          <w:lang w:val="en-US" w:eastAsia="zh-CN"/>
        </w:rPr>
        <w:t>巡察办</w:t>
      </w:r>
      <w:r>
        <w:rPr>
          <w:rFonts w:hint="eastAsia" w:ascii="仿宋_GB2312" w:hAnsi="Times New Roman" w:eastAsia="仿宋_GB2312" w:cs="Times New Roman"/>
          <w:sz w:val="30"/>
          <w:szCs w:val="30"/>
        </w:rPr>
        <w:t>内设</w:t>
      </w:r>
      <w:r>
        <w:rPr>
          <w:rFonts w:hint="eastAsia" w:eastAsia="仿宋_GB2312"/>
          <w:sz w:val="30"/>
          <w:szCs w:val="30"/>
          <w:u w:val="single"/>
          <w:lang w:val="en-US" w:eastAsia="zh-CN"/>
        </w:rPr>
        <w:t>4</w:t>
      </w:r>
      <w:r>
        <w:rPr>
          <w:rFonts w:eastAsia="仿宋_GB2312"/>
          <w:sz w:val="30"/>
          <w:szCs w:val="30"/>
        </w:rPr>
        <w:t>个职能</w:t>
      </w:r>
      <w:r>
        <w:rPr>
          <w:rFonts w:hint="eastAsia" w:eastAsia="仿宋_GB2312"/>
          <w:sz w:val="30"/>
          <w:szCs w:val="30"/>
          <w:lang w:val="en-US" w:eastAsia="zh-CN"/>
        </w:rPr>
        <w:t>科室</w:t>
      </w:r>
      <w:bookmarkStart w:id="0" w:name="_GoBack"/>
      <w:bookmarkEnd w:id="0"/>
      <w:r>
        <w:rPr>
          <w:rFonts w:eastAsia="仿宋_GB2312"/>
          <w:sz w:val="30"/>
          <w:szCs w:val="30"/>
        </w:rPr>
        <w:t>，</w:t>
      </w:r>
      <w:r>
        <w:rPr>
          <w:rFonts w:hint="eastAsia" w:eastAsia="仿宋_GB2312"/>
          <w:sz w:val="30"/>
          <w:szCs w:val="30"/>
          <w:lang w:val="en-US" w:eastAsia="zh-CN"/>
        </w:rPr>
        <w:t>纪委、巡察组与巡察办共用一个银行账户</w:t>
      </w:r>
      <w:r>
        <w:rPr>
          <w:rFonts w:eastAsia="仿宋_GB2312"/>
          <w:sz w:val="30"/>
          <w:szCs w:val="30"/>
        </w:rPr>
        <w:t>。根据决算编报要求，纳入</w:t>
      </w:r>
      <w:r>
        <w:rPr>
          <w:rFonts w:hint="eastAsia" w:eastAsia="仿宋_GB2312"/>
          <w:sz w:val="30"/>
          <w:szCs w:val="30"/>
          <w:lang w:val="en-US" w:eastAsia="zh-CN"/>
        </w:rPr>
        <w:t>巡察办</w:t>
      </w:r>
      <w:r>
        <w:rPr>
          <w:rFonts w:hint="eastAsia" w:eastAsia="仿宋_GB2312"/>
          <w:sz w:val="30"/>
          <w:szCs w:val="30"/>
        </w:rPr>
        <w:t>2020</w:t>
      </w:r>
      <w:r>
        <w:rPr>
          <w:rFonts w:eastAsia="仿宋_GB2312"/>
          <w:sz w:val="30"/>
          <w:szCs w:val="30"/>
        </w:rPr>
        <w:t>年部门决算编报范围</w:t>
      </w:r>
      <w:r>
        <w:rPr>
          <w:rFonts w:hint="eastAsia" w:eastAsia="仿宋_GB2312"/>
          <w:sz w:val="30"/>
          <w:szCs w:val="30"/>
          <w:lang w:val="en-US" w:eastAsia="zh-CN"/>
        </w:rPr>
        <w:t>为巡察办</w:t>
      </w:r>
      <w:r>
        <w:rPr>
          <w:rFonts w:eastAsia="仿宋_GB2312"/>
          <w:sz w:val="30"/>
          <w:szCs w:val="30"/>
        </w:rPr>
        <w:t>本级</w:t>
      </w:r>
      <w:r>
        <w:rPr>
          <w:rFonts w:hint="eastAsia" w:eastAsia="仿宋_GB2312"/>
          <w:sz w:val="30"/>
          <w:szCs w:val="30"/>
          <w:lang w:eastAsia="zh-CN"/>
        </w:rPr>
        <w:t>。</w:t>
      </w:r>
    </w:p>
    <w:p>
      <w:pPr>
        <w:numPr>
          <w:ilvl w:val="0"/>
          <w:numId w:val="0"/>
        </w:numPr>
        <w:spacing w:line="600" w:lineRule="exact"/>
        <w:ind w:firstLine="600" w:firstLineChars="200"/>
        <w:rPr>
          <w:rFonts w:eastAsia="黑体"/>
          <w:sz w:val="30"/>
          <w:szCs w:val="30"/>
        </w:rPr>
      </w:pPr>
      <w:r>
        <w:rPr>
          <w:rFonts w:hint="eastAsia" w:eastAsia="仿宋_GB2312"/>
          <w:sz w:val="30"/>
          <w:szCs w:val="30"/>
        </w:rPr>
        <w:t>行政单位：</w:t>
      </w:r>
      <w:r>
        <w:rPr>
          <w:rFonts w:hint="eastAsia" w:eastAsia="仿宋_GB2312"/>
          <w:sz w:val="30"/>
          <w:szCs w:val="30"/>
          <w:lang w:val="en-US" w:eastAsia="zh-CN"/>
        </w:rPr>
        <w:t>中共天津经济技术开发区工作委员会巡察工作办公室（巡察组）</w:t>
      </w:r>
      <w:r>
        <w:rPr>
          <w:rFonts w:hint="eastAsia" w:ascii="仿宋_GB2312" w:eastAsia="仿宋_GB2312"/>
          <w:sz w:val="30"/>
          <w:szCs w:val="30"/>
        </w:rPr>
        <w:t>。</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eastAsia="仿宋_GB2312"/>
          <w:sz w:val="30"/>
          <w:szCs w:val="30"/>
          <w:u w:val="single"/>
        </w:rPr>
        <w:t xml:space="preserve"> </w:t>
      </w:r>
      <w:r>
        <w:rPr>
          <w:rFonts w:hint="eastAsia" w:eastAsia="仿宋_GB2312"/>
          <w:sz w:val="30"/>
          <w:szCs w:val="30"/>
          <w:u w:val="single"/>
          <w:lang w:val="en-US" w:eastAsia="zh-CN"/>
        </w:rPr>
        <w:t>878.2</w:t>
      </w:r>
      <w:r>
        <w:rPr>
          <w:rFonts w:eastAsia="仿宋_GB2312"/>
          <w:sz w:val="30"/>
          <w:szCs w:val="30"/>
          <w:u w:val="single"/>
        </w:rPr>
        <w:t xml:space="preserve"> </w:t>
      </w:r>
      <w:r>
        <w:rPr>
          <w:rFonts w:eastAsia="仿宋_GB2312"/>
          <w:sz w:val="30"/>
          <w:szCs w:val="30"/>
        </w:rPr>
        <w:t>万元，与20</w:t>
      </w:r>
      <w:r>
        <w:rPr>
          <w:rFonts w:hint="eastAsia" w:eastAsia="仿宋_GB2312"/>
          <w:sz w:val="30"/>
          <w:szCs w:val="30"/>
          <w:lang w:val="en-US" w:eastAsia="zh-CN"/>
        </w:rPr>
        <w:t>20</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u w:val="single"/>
          <w:lang w:val="en-US" w:eastAsia="zh-CN"/>
        </w:rPr>
        <w:t>109.65</w:t>
      </w:r>
      <w:r>
        <w:rPr>
          <w:rFonts w:eastAsia="仿宋_GB2312"/>
          <w:sz w:val="30"/>
          <w:szCs w:val="30"/>
        </w:rPr>
        <w:t>万元。其中，本年收入合计</w:t>
      </w:r>
      <w:r>
        <w:rPr>
          <w:rFonts w:eastAsia="仿宋_GB2312"/>
          <w:sz w:val="30"/>
          <w:szCs w:val="30"/>
          <w:u w:val="single"/>
        </w:rPr>
        <w:t xml:space="preserve">  </w:t>
      </w:r>
      <w:r>
        <w:rPr>
          <w:rFonts w:hint="eastAsia" w:eastAsia="仿宋_GB2312"/>
          <w:sz w:val="30"/>
          <w:szCs w:val="30"/>
          <w:u w:val="single"/>
          <w:lang w:val="en-US" w:eastAsia="zh-CN"/>
        </w:rPr>
        <w:t>878.2</w:t>
      </w:r>
      <w:r>
        <w:rPr>
          <w:rFonts w:eastAsia="仿宋_GB2312"/>
          <w:sz w:val="30"/>
          <w:szCs w:val="30"/>
          <w:u w:val="single"/>
        </w:rPr>
        <w:t xml:space="preserve">  </w:t>
      </w:r>
      <w:r>
        <w:rPr>
          <w:rFonts w:eastAsia="仿宋_GB2312"/>
          <w:sz w:val="30"/>
          <w:szCs w:val="30"/>
        </w:rPr>
        <w:t>万元，与20</w:t>
      </w:r>
      <w:r>
        <w:rPr>
          <w:rFonts w:hint="eastAsia" w:eastAsia="仿宋_GB2312"/>
          <w:sz w:val="30"/>
          <w:szCs w:val="30"/>
          <w:lang w:val="en-US" w:eastAsia="zh-CN"/>
        </w:rPr>
        <w:t>20</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u w:val="single"/>
          <w:lang w:val="en-US" w:eastAsia="zh-CN"/>
        </w:rPr>
        <w:t>109.65</w:t>
      </w:r>
      <w:r>
        <w:rPr>
          <w:rFonts w:eastAsia="仿宋_GB2312"/>
          <w:sz w:val="30"/>
          <w:szCs w:val="30"/>
        </w:rPr>
        <w:t>万元，包括</w:t>
      </w:r>
      <w:r>
        <w:rPr>
          <w:rFonts w:hint="eastAsia" w:eastAsia="仿宋_GB2312"/>
          <w:sz w:val="30"/>
          <w:szCs w:val="30"/>
        </w:rPr>
        <w:t>财政拨款预算收入</w:t>
      </w:r>
      <w:r>
        <w:rPr>
          <w:rFonts w:eastAsia="仿宋_GB2312"/>
          <w:sz w:val="30"/>
          <w:szCs w:val="30"/>
          <w:u w:val="single"/>
        </w:rPr>
        <w:t xml:space="preserve">  </w:t>
      </w:r>
      <w:r>
        <w:rPr>
          <w:rFonts w:hint="eastAsia" w:eastAsia="仿宋_GB2312"/>
          <w:sz w:val="30"/>
          <w:szCs w:val="30"/>
          <w:u w:val="single"/>
          <w:lang w:val="en-US" w:eastAsia="zh-CN"/>
        </w:rPr>
        <w:t>878.2</w:t>
      </w:r>
      <w:r>
        <w:rPr>
          <w:rFonts w:eastAsia="仿宋_GB2312"/>
          <w:sz w:val="30"/>
          <w:szCs w:val="30"/>
          <w:u w:val="single"/>
        </w:rPr>
        <w:t xml:space="preserve"> </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hint="eastAsia" w:eastAsia="仿宋_GB2312"/>
          <w:sz w:val="30"/>
          <w:szCs w:val="30"/>
        </w:rPr>
        <w:t>部门支出预算</w:t>
      </w:r>
      <w:r>
        <w:rPr>
          <w:rFonts w:hint="eastAsia" w:eastAsia="仿宋_GB2312"/>
          <w:sz w:val="30"/>
          <w:szCs w:val="30"/>
          <w:u w:val="single"/>
        </w:rPr>
        <w:t xml:space="preserve"> </w:t>
      </w:r>
      <w:r>
        <w:rPr>
          <w:rFonts w:hint="eastAsia" w:eastAsia="仿宋_GB2312"/>
          <w:sz w:val="30"/>
          <w:szCs w:val="30"/>
          <w:u w:val="single"/>
          <w:lang w:val="en-US" w:eastAsia="zh-CN"/>
        </w:rPr>
        <w:t>878.2</w:t>
      </w:r>
      <w:r>
        <w:rPr>
          <w:rFonts w:hint="eastAsia" w:eastAsia="仿宋_GB2312"/>
          <w:sz w:val="30"/>
          <w:szCs w:val="30"/>
          <w:u w:val="single"/>
        </w:rPr>
        <w:t xml:space="preserve"> </w:t>
      </w:r>
      <w:r>
        <w:rPr>
          <w:rFonts w:hint="eastAsia" w:eastAsia="仿宋_GB2312"/>
          <w:sz w:val="30"/>
          <w:szCs w:val="30"/>
        </w:rPr>
        <w:t>万元，与20</w:t>
      </w:r>
      <w:r>
        <w:rPr>
          <w:rFonts w:hint="eastAsia" w:eastAsia="仿宋_GB2312"/>
          <w:sz w:val="30"/>
          <w:szCs w:val="30"/>
          <w:lang w:val="en-US" w:eastAsia="zh-CN"/>
        </w:rPr>
        <w:t>20</w:t>
      </w:r>
      <w:r>
        <w:rPr>
          <w:rFonts w:hint="eastAsia" w:eastAsia="仿宋_GB2312"/>
          <w:sz w:val="30"/>
          <w:szCs w:val="30"/>
        </w:rPr>
        <w:t>年预算相比</w:t>
      </w:r>
      <w:r>
        <w:rPr>
          <w:rFonts w:eastAsia="仿宋_GB2312"/>
          <w:sz w:val="30"/>
          <w:szCs w:val="30"/>
        </w:rPr>
        <w:t>减少</w:t>
      </w:r>
      <w:r>
        <w:rPr>
          <w:rFonts w:eastAsia="仿宋_GB2312"/>
          <w:sz w:val="30"/>
          <w:szCs w:val="30"/>
          <w:u w:val="single"/>
        </w:rPr>
        <w:t xml:space="preserve"> </w:t>
      </w:r>
      <w:r>
        <w:rPr>
          <w:rFonts w:hint="eastAsia" w:eastAsia="仿宋_GB2312"/>
          <w:sz w:val="30"/>
          <w:szCs w:val="30"/>
          <w:u w:val="single"/>
          <w:lang w:val="en-US" w:eastAsia="zh-CN"/>
        </w:rPr>
        <w:t>109.65</w:t>
      </w:r>
      <w:r>
        <w:rPr>
          <w:rFonts w:hint="eastAsia" w:eastAsia="仿宋_GB2312"/>
          <w:sz w:val="30"/>
          <w:szCs w:val="30"/>
          <w:u w:val="single"/>
        </w:rPr>
        <w:t xml:space="preserve"> </w:t>
      </w:r>
      <w:r>
        <w:rPr>
          <w:rFonts w:hint="eastAsia" w:eastAsia="仿宋_GB2312"/>
          <w:sz w:val="30"/>
          <w:szCs w:val="30"/>
        </w:rPr>
        <w:t>万元，其中：</w:t>
      </w:r>
    </w:p>
    <w:p>
      <w:pPr>
        <w:spacing w:line="600" w:lineRule="exact"/>
        <w:ind w:firstLine="600" w:firstLineChars="200"/>
        <w:rPr>
          <w:rFonts w:eastAsia="仿宋_GB2312"/>
          <w:sz w:val="30"/>
          <w:szCs w:val="30"/>
        </w:rPr>
      </w:pPr>
      <w:r>
        <w:rPr>
          <w:rFonts w:hint="eastAsia" w:eastAsia="仿宋_GB2312"/>
          <w:sz w:val="30"/>
          <w:szCs w:val="30"/>
          <w:lang w:val="en-US" w:eastAsia="zh-CN"/>
        </w:rPr>
        <w:t>2011101</w:t>
      </w:r>
      <w:r>
        <w:rPr>
          <w:rFonts w:hint="eastAsia" w:eastAsia="仿宋_GB2312"/>
          <w:sz w:val="30"/>
          <w:szCs w:val="30"/>
        </w:rPr>
        <w:t>科目支出</w:t>
      </w:r>
      <w:r>
        <w:rPr>
          <w:rFonts w:hint="eastAsia" w:eastAsia="仿宋_GB2312"/>
          <w:sz w:val="30"/>
          <w:szCs w:val="30"/>
          <w:u w:val="single"/>
        </w:rPr>
        <w:t xml:space="preserve"> </w:t>
      </w:r>
      <w:r>
        <w:rPr>
          <w:rFonts w:hint="eastAsia" w:eastAsia="仿宋_GB2312"/>
          <w:sz w:val="30"/>
          <w:szCs w:val="30"/>
          <w:u w:val="single"/>
          <w:lang w:val="en-US" w:eastAsia="zh-CN"/>
        </w:rPr>
        <w:t>798.2</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val="en-US" w:eastAsia="zh-CN"/>
        </w:rPr>
        <w:t>行政运行</w:t>
      </w:r>
      <w:r>
        <w:rPr>
          <w:rFonts w:hint="eastAsia" w:eastAsia="仿宋_GB2312"/>
          <w:sz w:val="30"/>
          <w:szCs w:val="30"/>
          <w:u w:val="single"/>
        </w:rPr>
        <w:t xml:space="preserve">   </w:t>
      </w:r>
      <w:r>
        <w:rPr>
          <w:rFonts w:hint="eastAsia" w:eastAsia="仿宋_GB2312"/>
          <w:sz w:val="30"/>
          <w:szCs w:val="30"/>
        </w:rPr>
        <w:t>；</w:t>
      </w:r>
    </w:p>
    <w:p>
      <w:pPr>
        <w:spacing w:line="600" w:lineRule="exact"/>
        <w:ind w:firstLine="600" w:firstLineChars="200"/>
        <w:rPr>
          <w:rFonts w:eastAsia="仿宋_GB2312"/>
          <w:sz w:val="30"/>
          <w:szCs w:val="30"/>
          <w:u w:val="none"/>
        </w:rPr>
      </w:pPr>
      <w:r>
        <w:rPr>
          <w:rFonts w:hint="eastAsia" w:eastAsia="仿宋_GB2312"/>
          <w:sz w:val="30"/>
          <w:szCs w:val="30"/>
          <w:lang w:val="en-US" w:eastAsia="zh-CN"/>
        </w:rPr>
        <w:t>2011102</w:t>
      </w:r>
      <w:r>
        <w:rPr>
          <w:rFonts w:hint="eastAsia" w:eastAsia="仿宋_GB2312"/>
          <w:sz w:val="30"/>
          <w:szCs w:val="30"/>
        </w:rPr>
        <w:t>科目支出</w:t>
      </w:r>
      <w:r>
        <w:rPr>
          <w:rFonts w:hint="eastAsia" w:eastAsia="仿宋_GB2312"/>
          <w:sz w:val="30"/>
          <w:szCs w:val="30"/>
          <w:u w:val="single"/>
        </w:rPr>
        <w:t xml:space="preserve">  </w:t>
      </w:r>
      <w:r>
        <w:rPr>
          <w:rFonts w:hint="eastAsia" w:eastAsia="仿宋_GB2312"/>
          <w:sz w:val="30"/>
          <w:szCs w:val="30"/>
          <w:u w:val="single"/>
          <w:lang w:val="en-US" w:eastAsia="zh-CN"/>
        </w:rPr>
        <w:t>50</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val="en-US" w:eastAsia="zh-CN"/>
        </w:rPr>
        <w:t>纪检监察事务</w:t>
      </w:r>
      <w:r>
        <w:rPr>
          <w:rFonts w:hint="eastAsia" w:eastAsia="仿宋_GB2312"/>
          <w:sz w:val="30"/>
          <w:szCs w:val="30"/>
          <w:u w:val="none"/>
          <w:lang w:val="en-US" w:eastAsia="zh-CN"/>
        </w:rPr>
        <w:t>；</w:t>
      </w:r>
    </w:p>
    <w:p>
      <w:pPr>
        <w:spacing w:line="600" w:lineRule="exact"/>
        <w:ind w:firstLine="600" w:firstLineChars="200"/>
        <w:rPr>
          <w:rFonts w:hint="eastAsia" w:eastAsia="仿宋_GB2312"/>
          <w:sz w:val="30"/>
          <w:szCs w:val="30"/>
          <w:u w:val="single"/>
          <w:lang w:val="en-US" w:eastAsia="zh-CN"/>
        </w:rPr>
      </w:pPr>
      <w:r>
        <w:rPr>
          <w:rFonts w:hint="eastAsia" w:eastAsia="仿宋_GB2312"/>
          <w:sz w:val="30"/>
          <w:szCs w:val="30"/>
          <w:lang w:val="en-US" w:eastAsia="zh-CN"/>
        </w:rPr>
        <w:t>2011199</w:t>
      </w:r>
      <w:r>
        <w:rPr>
          <w:rFonts w:hint="eastAsia" w:eastAsia="仿宋_GB2312"/>
          <w:sz w:val="30"/>
          <w:szCs w:val="30"/>
        </w:rPr>
        <w:t>科目支出</w:t>
      </w:r>
      <w:r>
        <w:rPr>
          <w:rFonts w:hint="eastAsia" w:eastAsia="仿宋_GB2312"/>
          <w:sz w:val="30"/>
          <w:szCs w:val="30"/>
          <w:u w:val="single"/>
        </w:rPr>
        <w:t xml:space="preserve">  </w:t>
      </w:r>
      <w:r>
        <w:rPr>
          <w:rFonts w:hint="eastAsia" w:eastAsia="仿宋_GB2312"/>
          <w:sz w:val="30"/>
          <w:szCs w:val="30"/>
          <w:u w:val="single"/>
          <w:lang w:val="en-US" w:eastAsia="zh-CN"/>
        </w:rPr>
        <w:t>30</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val="en-US" w:eastAsia="zh-CN"/>
        </w:rPr>
        <w:t>巡察工作。</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eastAsia="仿宋_GB2312"/>
          <w:color w:val="auto"/>
          <w:sz w:val="30"/>
          <w:szCs w:val="30"/>
        </w:rPr>
      </w:pPr>
      <w:r>
        <w:rPr>
          <w:rFonts w:eastAsia="仿宋_GB2312"/>
          <w:color w:val="auto"/>
          <w:sz w:val="30"/>
          <w:szCs w:val="30"/>
        </w:rPr>
        <w:t>本部门20</w:t>
      </w:r>
      <w:r>
        <w:rPr>
          <w:rFonts w:hint="eastAsia" w:eastAsia="仿宋_GB2312"/>
          <w:color w:val="auto"/>
          <w:sz w:val="30"/>
          <w:szCs w:val="30"/>
          <w:lang w:val="en-US" w:eastAsia="zh-CN"/>
        </w:rPr>
        <w:t>21</w:t>
      </w:r>
      <w:r>
        <w:rPr>
          <w:rFonts w:eastAsia="仿宋_GB2312"/>
          <w:color w:val="auto"/>
          <w:sz w:val="30"/>
          <w:szCs w:val="30"/>
        </w:rPr>
        <w:t>年安排机关运行经费预算</w:t>
      </w:r>
      <w:r>
        <w:rPr>
          <w:rFonts w:hint="eastAsia" w:eastAsia="仿宋_GB2312"/>
          <w:color w:val="auto"/>
          <w:sz w:val="30"/>
          <w:szCs w:val="30"/>
          <w:u w:val="single"/>
          <w:lang w:val="en-US" w:eastAsia="zh-CN"/>
        </w:rPr>
        <w:t xml:space="preserve"> 40 </w:t>
      </w:r>
      <w:r>
        <w:rPr>
          <w:rFonts w:eastAsia="仿宋_GB2312"/>
          <w:color w:val="auto"/>
          <w:sz w:val="30"/>
          <w:szCs w:val="30"/>
        </w:rPr>
        <w:t>万元</w:t>
      </w:r>
      <w:r>
        <w:rPr>
          <w:rFonts w:hint="eastAsia" w:eastAsia="仿宋_GB2312"/>
          <w:color w:val="auto"/>
          <w:sz w:val="30"/>
          <w:szCs w:val="30"/>
        </w:rPr>
        <w:t>，</w:t>
      </w:r>
      <w:r>
        <w:rPr>
          <w:rFonts w:eastAsia="仿宋_GB2312"/>
          <w:color w:val="auto"/>
          <w:sz w:val="30"/>
          <w:szCs w:val="30"/>
        </w:rPr>
        <w:t>包括</w:t>
      </w:r>
      <w:r>
        <w:rPr>
          <w:rFonts w:hint="eastAsia" w:eastAsia="仿宋_GB2312"/>
          <w:color w:val="auto"/>
          <w:sz w:val="30"/>
          <w:szCs w:val="30"/>
        </w:rPr>
        <w:t>伙食补助费</w:t>
      </w:r>
      <w:r>
        <w:rPr>
          <w:rFonts w:hint="eastAsia" w:eastAsia="仿宋_GB2312"/>
          <w:color w:val="auto"/>
          <w:sz w:val="30"/>
          <w:szCs w:val="30"/>
          <w:u w:val="single"/>
        </w:rPr>
        <w:t>3</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办公费</w:t>
      </w:r>
      <w:r>
        <w:rPr>
          <w:rFonts w:hint="eastAsia" w:eastAsia="仿宋_GB2312"/>
          <w:color w:val="auto"/>
          <w:sz w:val="30"/>
          <w:szCs w:val="30"/>
          <w:u w:val="single"/>
        </w:rPr>
        <w:t>16</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印刷费</w:t>
      </w:r>
      <w:r>
        <w:rPr>
          <w:rFonts w:hint="eastAsia" w:eastAsia="仿宋_GB2312"/>
          <w:color w:val="auto"/>
          <w:sz w:val="30"/>
          <w:szCs w:val="30"/>
          <w:u w:val="single"/>
        </w:rPr>
        <w:t>2</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手续费</w:t>
      </w:r>
      <w:r>
        <w:rPr>
          <w:rFonts w:hint="eastAsia" w:eastAsia="仿宋_GB2312"/>
          <w:color w:val="auto"/>
          <w:sz w:val="30"/>
          <w:szCs w:val="30"/>
          <w:u w:val="single"/>
        </w:rPr>
        <w:t xml:space="preserve"> 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 xml:space="preserve">水费 </w:t>
      </w:r>
      <w:r>
        <w:rPr>
          <w:rFonts w:hint="eastAsia" w:eastAsia="仿宋_GB2312"/>
          <w:color w:val="auto"/>
          <w:sz w:val="30"/>
          <w:szCs w:val="30"/>
          <w:u w:val="single"/>
        </w:rPr>
        <w:t>2</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邮电费</w:t>
      </w:r>
      <w:r>
        <w:rPr>
          <w:rFonts w:hint="eastAsia" w:eastAsia="仿宋_GB2312"/>
          <w:color w:val="auto"/>
          <w:sz w:val="30"/>
          <w:szCs w:val="30"/>
          <w:u w:val="single"/>
        </w:rPr>
        <w:t>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差旅费</w:t>
      </w:r>
      <w:r>
        <w:rPr>
          <w:rFonts w:hint="eastAsia" w:eastAsia="仿宋_GB2312"/>
          <w:color w:val="auto"/>
          <w:sz w:val="30"/>
          <w:szCs w:val="30"/>
          <w:u w:val="single"/>
        </w:rPr>
        <w:t>5</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 xml:space="preserve">维修（护）费 </w:t>
      </w:r>
      <w:r>
        <w:rPr>
          <w:rFonts w:hint="eastAsia" w:eastAsia="仿宋_GB2312"/>
          <w:color w:val="auto"/>
          <w:sz w:val="30"/>
          <w:szCs w:val="30"/>
          <w:u w:val="single"/>
        </w:rPr>
        <w:t>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租赁费</w:t>
      </w:r>
      <w:r>
        <w:rPr>
          <w:rFonts w:hint="eastAsia" w:eastAsia="仿宋_GB2312"/>
          <w:color w:val="auto"/>
          <w:sz w:val="30"/>
          <w:szCs w:val="30"/>
          <w:u w:val="single"/>
        </w:rPr>
        <w:t>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会议费</w:t>
      </w:r>
      <w:r>
        <w:rPr>
          <w:rFonts w:hint="eastAsia" w:eastAsia="仿宋_GB2312"/>
          <w:color w:val="auto"/>
          <w:sz w:val="30"/>
          <w:szCs w:val="30"/>
          <w:u w:val="single"/>
        </w:rPr>
        <w:t xml:space="preserve"> 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培训费</w:t>
      </w:r>
      <w:r>
        <w:rPr>
          <w:rFonts w:hint="eastAsia" w:eastAsia="仿宋_GB2312"/>
          <w:color w:val="auto"/>
          <w:sz w:val="30"/>
          <w:szCs w:val="30"/>
          <w:u w:val="single"/>
        </w:rPr>
        <w:t xml:space="preserve"> 3</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公务接待费</w:t>
      </w:r>
      <w:r>
        <w:rPr>
          <w:rFonts w:hint="eastAsia" w:eastAsia="仿宋_GB2312"/>
          <w:color w:val="auto"/>
          <w:sz w:val="30"/>
          <w:szCs w:val="30"/>
          <w:u w:val="single"/>
        </w:rPr>
        <w:t>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其他交通费</w:t>
      </w:r>
      <w:r>
        <w:rPr>
          <w:rFonts w:hint="eastAsia" w:eastAsia="仿宋_GB2312"/>
          <w:color w:val="auto"/>
          <w:sz w:val="30"/>
          <w:szCs w:val="30"/>
          <w:u w:val="single"/>
        </w:rPr>
        <w:t xml:space="preserve"> 1</w:t>
      </w:r>
      <w:r>
        <w:rPr>
          <w:rFonts w:hint="eastAsia" w:eastAsia="仿宋_GB2312"/>
          <w:color w:val="auto"/>
          <w:sz w:val="30"/>
          <w:szCs w:val="30"/>
        </w:rPr>
        <w:t>万元</w:t>
      </w:r>
      <w:r>
        <w:rPr>
          <w:rFonts w:hint="eastAsia" w:eastAsia="仿宋_GB2312"/>
          <w:color w:val="auto"/>
          <w:sz w:val="30"/>
          <w:szCs w:val="30"/>
          <w:lang w:eastAsia="zh-CN"/>
        </w:rPr>
        <w:t>，</w:t>
      </w:r>
      <w:r>
        <w:rPr>
          <w:rFonts w:hint="eastAsia" w:eastAsia="仿宋_GB2312"/>
          <w:color w:val="auto"/>
          <w:sz w:val="30"/>
          <w:szCs w:val="30"/>
        </w:rPr>
        <w:t>其他商品和服务支出</w:t>
      </w:r>
      <w:r>
        <w:rPr>
          <w:rFonts w:hint="eastAsia" w:eastAsia="仿宋_GB2312"/>
          <w:color w:val="auto"/>
          <w:sz w:val="30"/>
          <w:szCs w:val="30"/>
          <w:u w:val="single"/>
        </w:rPr>
        <w:t>2</w:t>
      </w:r>
      <w:r>
        <w:rPr>
          <w:rFonts w:hint="eastAsia" w:eastAsia="仿宋_GB2312"/>
          <w:color w:val="auto"/>
          <w:sz w:val="30"/>
          <w:szCs w:val="30"/>
        </w:rPr>
        <w:t>万元</w:t>
      </w:r>
      <w:r>
        <w:rPr>
          <w:rFonts w:hint="eastAsia" w:eastAsia="仿宋_GB2312"/>
          <w:color w:val="auto"/>
          <w:sz w:val="30"/>
          <w:szCs w:val="30"/>
          <w:lang w:val="en-US" w:eastAsia="zh-CN"/>
        </w:rPr>
        <w:t>。</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hint="eastAsia" w:eastAsia="仿宋_GB2312"/>
          <w:sz w:val="30"/>
          <w:szCs w:val="30"/>
          <w:lang w:val="en-US" w:eastAsia="zh-CN"/>
        </w:rPr>
      </w:pPr>
      <w:r>
        <w:rPr>
          <w:rFonts w:eastAsia="仿宋_GB2312"/>
          <w:sz w:val="30"/>
          <w:szCs w:val="30"/>
        </w:rPr>
        <w:t>本部门20</w:t>
      </w:r>
      <w:r>
        <w:rPr>
          <w:rFonts w:hint="eastAsia" w:eastAsia="仿宋_GB2312"/>
          <w:sz w:val="30"/>
          <w:szCs w:val="30"/>
        </w:rPr>
        <w:t>2</w:t>
      </w:r>
      <w:r>
        <w:rPr>
          <w:rFonts w:hint="eastAsia" w:eastAsia="仿宋_GB2312"/>
          <w:sz w:val="30"/>
          <w:szCs w:val="30"/>
          <w:lang w:val="en-US" w:eastAsia="zh-CN"/>
        </w:rPr>
        <w:t>1</w:t>
      </w:r>
      <w:r>
        <w:rPr>
          <w:rFonts w:eastAsia="仿宋_GB2312"/>
          <w:sz w:val="30"/>
          <w:szCs w:val="30"/>
        </w:rPr>
        <w:t>年安排政府采购预算</w:t>
      </w:r>
      <w:r>
        <w:rPr>
          <w:rFonts w:eastAsia="仿宋_GB2312"/>
          <w:sz w:val="30"/>
          <w:szCs w:val="30"/>
          <w:u w:val="single"/>
        </w:rPr>
        <w:t xml:space="preserve">  </w:t>
      </w:r>
      <w:r>
        <w:rPr>
          <w:rFonts w:hint="eastAsia" w:eastAsia="仿宋_GB2312"/>
          <w:sz w:val="30"/>
          <w:szCs w:val="30"/>
          <w:u w:val="single"/>
          <w:lang w:val="en-US" w:eastAsia="zh-CN"/>
        </w:rPr>
        <w:t>8</w:t>
      </w:r>
      <w:r>
        <w:rPr>
          <w:rFonts w:eastAsia="仿宋_GB2312"/>
          <w:sz w:val="30"/>
          <w:szCs w:val="30"/>
          <w:u w:val="single"/>
        </w:rPr>
        <w:t xml:space="preserve"> </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8</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w:t>
      </w:r>
      <w:r>
        <w:rPr>
          <w:rFonts w:hint="eastAsia" w:eastAsia="仿宋_GB2312"/>
          <w:color w:val="000000"/>
          <w:sz w:val="30"/>
          <w:szCs w:val="30"/>
          <w:lang w:val="en-US" w:eastAsia="zh-CN"/>
        </w:rPr>
        <w:t>办公消耗用品</w:t>
      </w:r>
      <w:r>
        <w:rPr>
          <w:rFonts w:eastAsia="仿宋_GB2312"/>
          <w:sz w:val="30"/>
          <w:szCs w:val="30"/>
          <w:u w:val="single"/>
        </w:rPr>
        <w:t xml:space="preserve">  </w:t>
      </w:r>
      <w:r>
        <w:rPr>
          <w:rFonts w:hint="eastAsia" w:eastAsia="仿宋_GB2312"/>
          <w:sz w:val="30"/>
          <w:szCs w:val="30"/>
          <w:u w:val="single"/>
          <w:lang w:val="en-US" w:eastAsia="zh-CN"/>
        </w:rPr>
        <w:t>8</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ascii="仿宋_GB2312" w:hAnsi="宋体" w:eastAsia="仿宋_GB2312" w:cs="仿宋_GB2312"/>
          <w:color w:val="0000FF"/>
          <w:sz w:val="30"/>
          <w:szCs w:val="30"/>
        </w:rPr>
      </w:pPr>
      <w:r>
        <w:rPr>
          <w:rFonts w:eastAsia="仿宋_GB2312"/>
          <w:color w:val="auto"/>
          <w:sz w:val="30"/>
          <w:szCs w:val="30"/>
        </w:rPr>
        <w:t>截至20</w:t>
      </w:r>
      <w:r>
        <w:rPr>
          <w:rFonts w:hint="eastAsia" w:eastAsia="仿宋_GB2312"/>
          <w:color w:val="auto"/>
          <w:sz w:val="30"/>
          <w:szCs w:val="30"/>
          <w:lang w:val="en-US" w:eastAsia="zh-CN"/>
        </w:rPr>
        <w:t>20</w:t>
      </w:r>
      <w:r>
        <w:rPr>
          <w:rFonts w:eastAsia="仿宋_GB2312"/>
          <w:color w:val="auto"/>
          <w:sz w:val="30"/>
          <w:szCs w:val="30"/>
        </w:rPr>
        <w:t>年</w:t>
      </w:r>
      <w:r>
        <w:rPr>
          <w:rFonts w:hint="eastAsia" w:eastAsia="仿宋_GB2312"/>
          <w:color w:val="auto"/>
          <w:sz w:val="30"/>
          <w:szCs w:val="30"/>
        </w:rPr>
        <w:t>底</w:t>
      </w:r>
      <w:r>
        <w:rPr>
          <w:rFonts w:eastAsia="仿宋_GB2312"/>
          <w:color w:val="auto"/>
          <w:sz w:val="30"/>
          <w:szCs w:val="30"/>
        </w:rPr>
        <w:t>，</w:t>
      </w:r>
      <w:r>
        <w:rPr>
          <w:rFonts w:hint="eastAsia" w:eastAsia="仿宋_GB2312"/>
          <w:color w:val="auto"/>
          <w:sz w:val="30"/>
          <w:szCs w:val="30"/>
        </w:rPr>
        <w:t>本</w:t>
      </w:r>
      <w:r>
        <w:rPr>
          <w:rFonts w:eastAsia="仿宋_GB2312"/>
          <w:color w:val="auto"/>
          <w:sz w:val="30"/>
          <w:szCs w:val="30"/>
        </w:rPr>
        <w:t>部门各单位共有</w:t>
      </w:r>
      <w:r>
        <w:rPr>
          <w:rFonts w:hint="eastAsia" w:ascii="仿宋_GB2312" w:eastAsia="仿宋_GB2312"/>
          <w:color w:val="auto"/>
          <w:sz w:val="30"/>
          <w:szCs w:val="30"/>
          <w:u w:val="none"/>
          <w:lang w:val="en-US" w:eastAsia="zh-CN"/>
        </w:rPr>
        <w:t>车辆</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u w:val="none"/>
          <w:lang w:val="en-US" w:eastAsia="zh-CN"/>
        </w:rPr>
        <w:t>辆，</w:t>
      </w:r>
      <w:r>
        <w:rPr>
          <w:rFonts w:eastAsia="仿宋_GB2312"/>
          <w:color w:val="auto"/>
          <w:sz w:val="30"/>
          <w:szCs w:val="30"/>
        </w:rPr>
        <w:t>其中：</w:t>
      </w:r>
      <w:r>
        <w:rPr>
          <w:rFonts w:hint="eastAsia" w:ascii="仿宋_GB2312" w:hAnsi="宋体" w:eastAsia="仿宋_GB2312" w:cs="仿宋_GB2312"/>
          <w:color w:val="auto"/>
          <w:sz w:val="30"/>
          <w:szCs w:val="30"/>
        </w:rPr>
        <w:t>其中：副部（省）级及以上领导用车</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辆、主要领导干部用车</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辆、机要通信用车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辆、应急保障用车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辆、执法执勤用车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辆、特种专业技术用车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辆、离退休干部用车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w:t>
      </w:r>
      <w:r>
        <w:rPr>
          <w:rFonts w:hint="eastAsia" w:ascii="仿宋_GB2312" w:hAnsi="宋体" w:eastAsia="仿宋_GB2312" w:cs="仿宋_GB2312"/>
          <w:color w:val="auto"/>
          <w:sz w:val="30"/>
          <w:szCs w:val="30"/>
        </w:rPr>
        <w:t>其他用车</w:t>
      </w:r>
      <w:r>
        <w:rPr>
          <w:rFonts w:hint="eastAsia" w:ascii="仿宋_GB2312" w:hAnsi="宋体" w:eastAsia="仿宋_GB2312" w:cs="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w:t>
      </w:r>
      <w:r>
        <w:rPr>
          <w:rFonts w:ascii="仿宋_GB2312" w:eastAsia="仿宋_GB2312"/>
          <w:color w:val="auto"/>
          <w:sz w:val="30"/>
          <w:szCs w:val="30"/>
        </w:rPr>
        <w:t>其他用车主要包括</w:t>
      </w:r>
      <w:r>
        <w:rPr>
          <w:rFonts w:hint="eastAsia"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。单价50万元以上的通用设备</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台（套），单价100万元以上的专用设备</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w:t>
      </w:r>
      <w:r>
        <w:rPr>
          <w:rFonts w:hint="eastAsia" w:eastAsia="仿宋_GB2312"/>
          <w:color w:val="000000"/>
          <w:sz w:val="30"/>
          <w:szCs w:val="30"/>
          <w:lang w:val="en-US" w:eastAsia="zh-CN"/>
        </w:rPr>
        <w:t>1</w:t>
      </w:r>
      <w:r>
        <w:rPr>
          <w:rFonts w:eastAsia="仿宋_GB2312"/>
          <w:color w:val="000000"/>
          <w:sz w:val="30"/>
          <w:szCs w:val="30"/>
        </w:rPr>
        <w:t>年，本部门实行绩效目标管理的项目</w:t>
      </w:r>
      <w:r>
        <w:rPr>
          <w:rFonts w:eastAsia="仿宋_GB2312"/>
          <w:sz w:val="30"/>
          <w:szCs w:val="30"/>
          <w:u w:val="single"/>
        </w:rPr>
        <w:t xml:space="preserve"> </w:t>
      </w:r>
      <w:r>
        <w:rPr>
          <w:rFonts w:hint="eastAsia" w:eastAsia="仿宋_GB2312"/>
          <w:sz w:val="30"/>
          <w:szCs w:val="30"/>
          <w:u w:val="single"/>
          <w:lang w:val="en-US" w:eastAsia="zh-CN"/>
        </w:rPr>
        <w:t>2</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60</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600" w:firstLineChars="200"/>
        <w:rPr>
          <w:rFonts w:hint="eastAsia" w:eastAsia="仿宋_GB2312"/>
          <w:sz w:val="30"/>
          <w:szCs w:val="30"/>
        </w:rPr>
      </w:pPr>
      <w:r>
        <w:rPr>
          <w:rFonts w:hint="eastAsia" w:eastAsia="仿宋_GB2312"/>
          <w:sz w:val="30"/>
          <w:szCs w:val="30"/>
        </w:rPr>
        <w:t>本部门202</w:t>
      </w:r>
      <w:r>
        <w:rPr>
          <w:rFonts w:hint="eastAsia" w:eastAsia="仿宋_GB2312"/>
          <w:sz w:val="30"/>
          <w:szCs w:val="30"/>
          <w:lang w:val="en-US" w:eastAsia="zh-CN"/>
        </w:rPr>
        <w:t>1</w:t>
      </w:r>
      <w:r>
        <w:rPr>
          <w:rFonts w:hint="eastAsia" w:eastAsia="仿宋_GB2312"/>
          <w:sz w:val="30"/>
          <w:szCs w:val="30"/>
        </w:rPr>
        <w:t>年财政拨款政府性基金预算支出预算表为空表。</w:t>
      </w:r>
    </w:p>
    <w:p>
      <w:pPr>
        <w:spacing w:line="600" w:lineRule="exact"/>
        <w:ind w:firstLine="420" w:firstLineChars="200"/>
      </w:pP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91D22"/>
    <w:multiLevelType w:val="singleLevel"/>
    <w:tmpl w:val="ECC91D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42426"/>
    <w:rsid w:val="00267AED"/>
    <w:rsid w:val="00280F94"/>
    <w:rsid w:val="002B2CE0"/>
    <w:rsid w:val="002D062E"/>
    <w:rsid w:val="002F2F18"/>
    <w:rsid w:val="00383807"/>
    <w:rsid w:val="00572D96"/>
    <w:rsid w:val="005C395E"/>
    <w:rsid w:val="006D47A9"/>
    <w:rsid w:val="00715238"/>
    <w:rsid w:val="007222EE"/>
    <w:rsid w:val="00782119"/>
    <w:rsid w:val="0083495A"/>
    <w:rsid w:val="00865F07"/>
    <w:rsid w:val="00A34EBA"/>
    <w:rsid w:val="00A64C49"/>
    <w:rsid w:val="00BD7440"/>
    <w:rsid w:val="00C01D5E"/>
    <w:rsid w:val="00CE3A17"/>
    <w:rsid w:val="00D313D3"/>
    <w:rsid w:val="00D85076"/>
    <w:rsid w:val="00DE7CED"/>
    <w:rsid w:val="00EC498D"/>
    <w:rsid w:val="00F564F9"/>
    <w:rsid w:val="29773306"/>
    <w:rsid w:val="322B55C6"/>
    <w:rsid w:val="58811052"/>
    <w:rsid w:val="60CF250B"/>
    <w:rsid w:val="63041B01"/>
    <w:rsid w:val="63251EEB"/>
    <w:rsid w:val="6551359D"/>
    <w:rsid w:val="7874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Words>
  <Characters>1435</Characters>
  <Lines>11</Lines>
  <Paragraphs>3</Paragraphs>
  <TotalTime>51</TotalTime>
  <ScaleCrop>false</ScaleCrop>
  <LinksUpToDate>false</LinksUpToDate>
  <CharactersWithSpaces>1683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2020-02-04T12:29:00Z</dcterms:created>
  <dc:creator>张萌</dc:creator>
  <cp:lastModifiedBy>User</cp:lastModifiedBy>
  <cp:lastPrinted>2021-11-06T02:59:00Z</cp:lastPrinted>
  <dcterms:modified xsi:type="dcterms:W3CDTF">2021-11-06T03:50:18Z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340E9E3D662648A586D20A81F18C1A4D</vt:lpwstr>
  </property>
</Properties>
</file>