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附件13</w:t>
      </w:r>
    </w:p>
    <w:p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hint="eastAsia" w:ascii="黑体" w:eastAsia="黑体"/>
          <w:w w:val="95"/>
          <w:sz w:val="44"/>
          <w:szCs w:val="44"/>
        </w:rPr>
        <w:t>关于</w:t>
      </w:r>
      <w:r>
        <w:rPr>
          <w:rFonts w:hint="eastAsia" w:ascii="黑体" w:eastAsia="黑体"/>
          <w:w w:val="95"/>
          <w:sz w:val="44"/>
          <w:szCs w:val="44"/>
          <w:lang w:eastAsia="zh-CN"/>
        </w:rPr>
        <w:t>财务中心</w:t>
      </w:r>
      <w:r>
        <w:rPr>
          <w:rFonts w:hint="eastAsia" w:ascii="黑体" w:eastAsia="黑体"/>
          <w:w w:val="95"/>
          <w:sz w:val="44"/>
          <w:szCs w:val="44"/>
        </w:rPr>
        <w:t>202</w:t>
      </w:r>
      <w:r>
        <w:rPr>
          <w:rFonts w:hint="eastAsia" w:ascii="黑体" w:eastAsia="黑体"/>
          <w:w w:val="95"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w w:val="95"/>
          <w:sz w:val="44"/>
          <w:szCs w:val="44"/>
        </w:rPr>
        <w:t>年部门预算和“三公”</w:t>
      </w:r>
    </w:p>
    <w:p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hint="eastAsia" w:ascii="黑体" w:eastAsia="黑体"/>
          <w:w w:val="95"/>
          <w:sz w:val="44"/>
          <w:szCs w:val="44"/>
        </w:rPr>
        <w:t>经费预算公开情况的说明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财政局：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按照有关要求，我</w:t>
      </w:r>
      <w:r>
        <w:rPr>
          <w:rFonts w:hint="eastAsia" w:eastAsia="仿宋_GB2312"/>
          <w:sz w:val="32"/>
          <w:szCs w:val="32"/>
        </w:rPr>
        <w:t>部门将</w:t>
      </w:r>
      <w:r>
        <w:rPr>
          <w:rFonts w:eastAsia="仿宋_GB2312"/>
          <w:sz w:val="32"/>
          <w:szCs w:val="32"/>
        </w:rPr>
        <w:t>于20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日，通过门户网站（网址：</w:t>
      </w:r>
      <w:r>
        <w:rPr>
          <w:rFonts w:hint="eastAsia" w:eastAsia="仿宋_GB2312"/>
          <w:sz w:val="28"/>
          <w:szCs w:val="28"/>
          <w:lang w:val="en-US" w:eastAsia="zh-CN"/>
        </w:rPr>
        <w:t>https://www.teda.gov.cn/bmztc/channels/6952.html</w:t>
      </w:r>
      <w:r>
        <w:rPr>
          <w:rFonts w:eastAsia="仿宋_GB2312"/>
          <w:sz w:val="32"/>
          <w:szCs w:val="32"/>
        </w:rPr>
        <w:t>）公开我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年部门预算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“三公”经费预算。现将公开内容报送你单位备案</w:t>
      </w:r>
      <w:r>
        <w:rPr>
          <w:rFonts w:hint="eastAsia" w:eastAsia="仿宋_GB2312"/>
          <w:sz w:val="32"/>
          <w:szCs w:val="32"/>
        </w:rPr>
        <w:t>，并协助在“预决算公开统一平台”上集中公开。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李化</w:t>
      </w:r>
      <w:r>
        <w:rPr>
          <w:rFonts w:eastAsia="仿宋_GB2312"/>
          <w:sz w:val="32"/>
          <w:szCs w:val="32"/>
        </w:rPr>
        <w:t xml:space="preserve">     联系电话：</w:t>
      </w:r>
      <w:r>
        <w:rPr>
          <w:rFonts w:hint="eastAsia" w:eastAsia="仿宋_GB2312"/>
          <w:sz w:val="32"/>
          <w:szCs w:val="32"/>
          <w:lang w:val="en-US" w:eastAsia="zh-CN"/>
        </w:rPr>
        <w:t>25202577</w:t>
      </w:r>
      <w:r>
        <w:rPr>
          <w:rFonts w:eastAsia="仿宋_GB2312"/>
          <w:sz w:val="32"/>
          <w:szCs w:val="32"/>
        </w:rPr>
        <w:t>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left="480" w:left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附件：</w:t>
      </w:r>
      <w:r>
        <w:rPr>
          <w:rFonts w:hint="eastAsia" w:eastAsia="仿宋_GB2312"/>
          <w:sz w:val="32"/>
          <w:szCs w:val="32"/>
        </w:rPr>
        <w:t>1. 202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年收支预算总表（加盖公章）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年收入预算总表（加盖公章）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年支出预算总表（加盖公章）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年财政拨款收支预算总表（加盖公章）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年财政拨款一般公共预算支出预算表（加盖公章）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年财政拨款政府性基金预算支出预算表（加盖公章）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年财政拨款基本支出预算表（加盖公章）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年财政拨款项目支出预算表（加盖公章）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年财政拨款政府采购预算表（加盖公章）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10. 20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年财政拨款“三公”经费支出预算表（加盖公章）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11. </w:t>
      </w:r>
      <w:r>
        <w:rPr>
          <w:rFonts w:hint="eastAsia" w:eastAsia="仿宋_GB2312"/>
          <w:sz w:val="32"/>
          <w:szCs w:val="32"/>
          <w:lang w:eastAsia="zh-CN"/>
        </w:rPr>
        <w:t>财务中心</w:t>
      </w:r>
      <w:r>
        <w:rPr>
          <w:rFonts w:hint="eastAsia" w:eastAsia="仿宋_GB2312"/>
          <w:sz w:val="32"/>
          <w:szCs w:val="32"/>
        </w:rPr>
        <w:t>部门202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年部门预算编制说明（加盖公章）</w:t>
      </w:r>
    </w:p>
    <w:p>
      <w:pPr>
        <w:spacing w:line="600" w:lineRule="exact"/>
        <w:ind w:left="480" w:leftChars="200"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12. </w:t>
      </w:r>
      <w:r>
        <w:rPr>
          <w:rFonts w:hint="eastAsia" w:eastAsia="仿宋_GB2312"/>
          <w:sz w:val="32"/>
          <w:szCs w:val="32"/>
          <w:lang w:eastAsia="zh-CN"/>
        </w:rPr>
        <w:t>财务中心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年一般公共预算“三公”经费支出预算情况说明（加盖公章）</w:t>
      </w:r>
    </w:p>
    <w:p>
      <w:pPr>
        <w:spacing w:line="600" w:lineRule="exact"/>
        <w:ind w:left="1760" w:leftChars="600" w:hanging="320" w:hangingChars="100"/>
        <w:jc w:val="both"/>
        <w:rPr>
          <w:rFonts w:eastAsia="仿宋_GB2312"/>
          <w:sz w:val="32"/>
          <w:szCs w:val="32"/>
        </w:rPr>
      </w:pPr>
    </w:p>
    <w:p>
      <w:pPr>
        <w:spacing w:line="600" w:lineRule="exact"/>
        <w:ind w:left="1760" w:leftChars="600" w:hanging="320" w:hangingChars="100"/>
        <w:jc w:val="both"/>
        <w:rPr>
          <w:rFonts w:eastAsia="仿宋_GB2312"/>
          <w:sz w:val="32"/>
          <w:szCs w:val="32"/>
        </w:rPr>
      </w:pPr>
    </w:p>
    <w:p>
      <w:pPr>
        <w:spacing w:line="600" w:lineRule="exact"/>
        <w:ind w:left="1760" w:leftChars="600" w:hanging="320" w:hangingChars="100"/>
        <w:jc w:val="both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（公章）</w:t>
      </w:r>
    </w:p>
    <w:p>
      <w:pPr>
        <w:spacing w:line="580" w:lineRule="exact"/>
        <w:ind w:firstLine="5600" w:firstLineChars="1750"/>
        <w:rPr>
          <w:rFonts w:ascii="宋体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eastAsia="仿宋_GB2312"/>
          <w:sz w:val="32"/>
          <w:szCs w:val="32"/>
        </w:rPr>
        <w:t>日</w:t>
      </w:r>
    </w:p>
    <w:sectPr>
      <w:headerReference r:id="rId5" w:type="default"/>
      <w:footerReference r:id="rId6" w:type="default"/>
      <w:footerReference r:id="rId7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0B3D66"/>
    <w:rsid w:val="00107E7C"/>
    <w:rsid w:val="001566AC"/>
    <w:rsid w:val="001569BB"/>
    <w:rsid w:val="002A20F5"/>
    <w:rsid w:val="00321F4F"/>
    <w:rsid w:val="00365D71"/>
    <w:rsid w:val="004A0B09"/>
    <w:rsid w:val="004F7948"/>
    <w:rsid w:val="0053251F"/>
    <w:rsid w:val="005B740E"/>
    <w:rsid w:val="00616227"/>
    <w:rsid w:val="00754461"/>
    <w:rsid w:val="007615C9"/>
    <w:rsid w:val="00782119"/>
    <w:rsid w:val="007861FD"/>
    <w:rsid w:val="007D7821"/>
    <w:rsid w:val="008B188A"/>
    <w:rsid w:val="00964921"/>
    <w:rsid w:val="009903DB"/>
    <w:rsid w:val="009B3E0A"/>
    <w:rsid w:val="00A9724F"/>
    <w:rsid w:val="00AB755D"/>
    <w:rsid w:val="00AE26C7"/>
    <w:rsid w:val="00C671BB"/>
    <w:rsid w:val="00CE6EE0"/>
    <w:rsid w:val="00D0721D"/>
    <w:rsid w:val="00D82D92"/>
    <w:rsid w:val="00DD3F31"/>
    <w:rsid w:val="00DE28C5"/>
    <w:rsid w:val="00F618E7"/>
    <w:rsid w:val="00F625D4"/>
    <w:rsid w:val="00FE2752"/>
    <w:rsid w:val="03306779"/>
    <w:rsid w:val="2489740F"/>
    <w:rsid w:val="2A2448A3"/>
    <w:rsid w:val="51023C1F"/>
    <w:rsid w:val="56870607"/>
    <w:rsid w:val="7F76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478</Characters>
  <Lines>3</Lines>
  <Paragraphs>1</Paragraphs>
  <TotalTime>149</TotalTime>
  <ScaleCrop>false</ScaleCrop>
  <LinksUpToDate>false</LinksUpToDate>
  <CharactersWithSpaces>560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2020-02-04T13:08:00Z</dcterms:created>
  <dc:creator>张萌</dc:creator>
  <cp:lastModifiedBy>lenovo</cp:lastModifiedBy>
  <cp:lastPrinted>2021-11-25T01:28:00Z</cp:lastPrinted>
  <dcterms:modified xsi:type="dcterms:W3CDTF">2021-12-02T07:04:22Z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AD7D1AD9887D4327A1EBE12D7673491E</vt:lpwstr>
  </property>
</Properties>
</file>