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B50" w:rsidRDefault="007D6445">
      <w:pPr>
        <w:spacing w:line="600" w:lineRule="exact"/>
        <w:rPr>
          <w:rFonts w:ascii="黑体" w:eastAsia="黑体"/>
          <w:w w:val="95"/>
          <w:sz w:val="32"/>
          <w:szCs w:val="32"/>
        </w:rPr>
      </w:pPr>
      <w:r>
        <w:rPr>
          <w:rFonts w:ascii="黑体" w:eastAsia="黑体" w:hint="eastAsia"/>
          <w:w w:val="95"/>
          <w:sz w:val="32"/>
          <w:szCs w:val="32"/>
        </w:rPr>
        <w:t>附件</w:t>
      </w:r>
      <w:r>
        <w:rPr>
          <w:rFonts w:ascii="黑体" w:eastAsia="黑体" w:hint="eastAsia"/>
          <w:w w:val="95"/>
          <w:sz w:val="32"/>
          <w:szCs w:val="32"/>
        </w:rPr>
        <w:t>12</w:t>
      </w:r>
    </w:p>
    <w:p w:rsidR="007C4B50" w:rsidRDefault="007C4B50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</w:p>
    <w:p w:rsidR="007C4B50" w:rsidRDefault="00BB5ACE" w:rsidP="00BB5ACE">
      <w:pPr>
        <w:spacing w:line="600" w:lineRule="exact"/>
        <w:jc w:val="center"/>
        <w:rPr>
          <w:rFonts w:eastAsia="黑体"/>
          <w:w w:val="95"/>
          <w:sz w:val="44"/>
          <w:szCs w:val="44"/>
        </w:rPr>
      </w:pPr>
      <w:r>
        <w:rPr>
          <w:rFonts w:eastAsia="黑体" w:hint="eastAsia"/>
          <w:w w:val="95"/>
          <w:sz w:val="44"/>
          <w:szCs w:val="44"/>
        </w:rPr>
        <w:t>天津经济技术开发区</w:t>
      </w:r>
      <w:r w:rsidR="007D6445">
        <w:rPr>
          <w:rFonts w:eastAsia="黑体"/>
          <w:w w:val="95"/>
          <w:sz w:val="44"/>
          <w:szCs w:val="44"/>
        </w:rPr>
        <w:t>20</w:t>
      </w:r>
      <w:r w:rsidR="007D6445">
        <w:rPr>
          <w:rFonts w:eastAsia="黑体" w:hint="eastAsia"/>
          <w:w w:val="95"/>
          <w:sz w:val="44"/>
          <w:szCs w:val="44"/>
        </w:rPr>
        <w:t>20</w:t>
      </w:r>
      <w:r w:rsidR="007D6445">
        <w:rPr>
          <w:rFonts w:eastAsia="黑体"/>
          <w:w w:val="95"/>
          <w:sz w:val="44"/>
          <w:szCs w:val="44"/>
        </w:rPr>
        <w:t>年一般公共预算</w:t>
      </w:r>
      <w:r w:rsidR="007D6445">
        <w:rPr>
          <w:rFonts w:eastAsia="黑体"/>
          <w:w w:val="95"/>
          <w:sz w:val="44"/>
          <w:szCs w:val="44"/>
        </w:rPr>
        <w:t>“</w:t>
      </w:r>
      <w:r w:rsidR="007D6445">
        <w:rPr>
          <w:rFonts w:eastAsia="黑体"/>
          <w:w w:val="95"/>
          <w:sz w:val="44"/>
          <w:szCs w:val="44"/>
        </w:rPr>
        <w:t>三公</w:t>
      </w:r>
      <w:r w:rsidR="007D6445">
        <w:rPr>
          <w:rFonts w:eastAsia="黑体"/>
          <w:w w:val="95"/>
          <w:sz w:val="44"/>
          <w:szCs w:val="44"/>
        </w:rPr>
        <w:t>”</w:t>
      </w:r>
      <w:r w:rsidR="007D6445">
        <w:rPr>
          <w:rFonts w:eastAsia="黑体"/>
          <w:w w:val="95"/>
          <w:sz w:val="44"/>
          <w:szCs w:val="44"/>
        </w:rPr>
        <w:t>经费</w:t>
      </w:r>
      <w:r w:rsidR="007D6445">
        <w:rPr>
          <w:rFonts w:eastAsia="黑体" w:hint="eastAsia"/>
          <w:w w:val="95"/>
          <w:sz w:val="44"/>
          <w:szCs w:val="44"/>
        </w:rPr>
        <w:t>支出预算</w:t>
      </w:r>
      <w:r w:rsidR="007D6445">
        <w:rPr>
          <w:rFonts w:eastAsia="黑体"/>
          <w:w w:val="95"/>
          <w:sz w:val="44"/>
          <w:szCs w:val="44"/>
        </w:rPr>
        <w:t>情况说明</w:t>
      </w:r>
    </w:p>
    <w:p w:rsidR="007C4B50" w:rsidRPr="00BB5ACE" w:rsidRDefault="007C4B50">
      <w:pPr>
        <w:spacing w:line="560" w:lineRule="exact"/>
        <w:rPr>
          <w:rFonts w:ascii="黑体" w:eastAsia="黑体"/>
          <w:sz w:val="30"/>
          <w:szCs w:val="30"/>
        </w:rPr>
      </w:pPr>
    </w:p>
    <w:p w:rsidR="007C4B50" w:rsidRDefault="007D6445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年一般公共预算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三公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经费安排</w:t>
      </w:r>
      <w:r>
        <w:rPr>
          <w:rFonts w:eastAsia="仿宋_GB2312" w:hint="eastAsia"/>
          <w:sz w:val="30"/>
          <w:szCs w:val="30"/>
          <w:u w:val="single"/>
        </w:rPr>
        <w:t>780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201</w:t>
      </w:r>
      <w:r>
        <w:rPr>
          <w:rFonts w:eastAsia="仿宋_GB2312" w:hint="eastAsia"/>
          <w:sz w:val="30"/>
          <w:szCs w:val="30"/>
        </w:rPr>
        <w:t>9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执行</w:t>
      </w:r>
      <w:r>
        <w:rPr>
          <w:rFonts w:eastAsia="仿宋_GB2312"/>
          <w:sz w:val="30"/>
          <w:szCs w:val="30"/>
        </w:rPr>
        <w:t>相比减少</w:t>
      </w:r>
      <w:r>
        <w:rPr>
          <w:rFonts w:eastAsia="仿宋_GB2312" w:hint="eastAsia"/>
          <w:sz w:val="30"/>
          <w:szCs w:val="30"/>
          <w:u w:val="single"/>
        </w:rPr>
        <w:t>1940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eastAsia="仿宋_GB2312" w:hint="eastAsia"/>
          <w:sz w:val="30"/>
          <w:szCs w:val="30"/>
          <w:u w:val="single"/>
        </w:rPr>
        <w:t>严控三公经费支出</w:t>
      </w:r>
      <w:r>
        <w:rPr>
          <w:rFonts w:eastAsia="仿宋_GB2312"/>
          <w:sz w:val="30"/>
          <w:szCs w:val="30"/>
        </w:rPr>
        <w:t>。具体情况：</w:t>
      </w:r>
    </w:p>
    <w:p w:rsidR="007C4B50" w:rsidRDefault="007D6445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一、</w:t>
      </w: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年因公出国（境）费预算</w:t>
      </w:r>
      <w:r>
        <w:rPr>
          <w:rFonts w:eastAsia="仿宋_GB2312" w:hint="eastAsia"/>
          <w:sz w:val="30"/>
          <w:szCs w:val="30"/>
          <w:u w:val="single"/>
        </w:rPr>
        <w:t>20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201</w:t>
      </w:r>
      <w:r>
        <w:rPr>
          <w:rFonts w:eastAsia="仿宋_GB2312" w:hint="eastAsia"/>
          <w:sz w:val="30"/>
          <w:szCs w:val="30"/>
        </w:rPr>
        <w:t>9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执行</w:t>
      </w:r>
      <w:r>
        <w:rPr>
          <w:rFonts w:eastAsia="仿宋_GB2312"/>
          <w:sz w:val="30"/>
          <w:szCs w:val="30"/>
        </w:rPr>
        <w:t>相比减少</w:t>
      </w:r>
      <w:r>
        <w:rPr>
          <w:rFonts w:eastAsia="仿宋_GB2312" w:hint="eastAsia"/>
          <w:sz w:val="30"/>
          <w:szCs w:val="30"/>
          <w:u w:val="single"/>
        </w:rPr>
        <w:t>880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eastAsia="仿宋_GB2312" w:hint="eastAsia"/>
          <w:sz w:val="30"/>
          <w:szCs w:val="30"/>
          <w:u w:val="single"/>
        </w:rPr>
        <w:t>严控三公经费支出及疫情影响</w:t>
      </w:r>
      <w:r>
        <w:rPr>
          <w:rFonts w:eastAsia="仿宋_GB2312"/>
          <w:sz w:val="30"/>
          <w:szCs w:val="30"/>
        </w:rPr>
        <w:t>。</w:t>
      </w:r>
    </w:p>
    <w:p w:rsidR="007C4B50" w:rsidRDefault="007D6445">
      <w:pPr>
        <w:spacing w:line="560" w:lineRule="exact"/>
        <w:ind w:firstLineChars="200" w:firstLine="600"/>
        <w:jc w:val="both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二、</w:t>
      </w: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年公务用车购置及运行费预算</w:t>
      </w:r>
      <w:r>
        <w:rPr>
          <w:rFonts w:eastAsia="仿宋_GB2312" w:hint="eastAsia"/>
          <w:sz w:val="30"/>
          <w:szCs w:val="30"/>
          <w:u w:val="single"/>
        </w:rPr>
        <w:t>560</w:t>
      </w:r>
      <w:r>
        <w:rPr>
          <w:rFonts w:eastAsia="仿宋_GB2312"/>
          <w:sz w:val="30"/>
          <w:szCs w:val="30"/>
        </w:rPr>
        <w:t>万元，其中公务用车运行费</w:t>
      </w:r>
      <w:r>
        <w:rPr>
          <w:rFonts w:eastAsia="仿宋_GB2312" w:hint="eastAsia"/>
          <w:sz w:val="30"/>
          <w:szCs w:val="30"/>
          <w:u w:val="single"/>
        </w:rPr>
        <w:t>440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201</w:t>
      </w:r>
      <w:r>
        <w:rPr>
          <w:rFonts w:eastAsia="仿宋_GB2312" w:hint="eastAsia"/>
          <w:sz w:val="30"/>
          <w:szCs w:val="30"/>
        </w:rPr>
        <w:t>9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执行</w:t>
      </w:r>
      <w:r>
        <w:rPr>
          <w:rFonts w:eastAsia="仿宋_GB2312"/>
          <w:sz w:val="30"/>
          <w:szCs w:val="30"/>
        </w:rPr>
        <w:t>相比减少</w:t>
      </w:r>
      <w:r>
        <w:rPr>
          <w:rFonts w:eastAsia="仿宋_GB2312" w:hint="eastAsia"/>
          <w:sz w:val="30"/>
          <w:szCs w:val="30"/>
          <w:u w:val="single"/>
        </w:rPr>
        <w:t>460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eastAsia="仿宋_GB2312" w:hint="eastAsia"/>
          <w:sz w:val="30"/>
          <w:szCs w:val="30"/>
          <w:u w:val="single"/>
        </w:rPr>
        <w:t>严控三公经费支出</w:t>
      </w:r>
      <w:r>
        <w:rPr>
          <w:rFonts w:eastAsia="仿宋_GB2312"/>
          <w:sz w:val="30"/>
          <w:szCs w:val="30"/>
        </w:rPr>
        <w:t>；公务用车购置费</w:t>
      </w:r>
      <w:r>
        <w:rPr>
          <w:rFonts w:eastAsia="仿宋_GB2312" w:hint="eastAsia"/>
          <w:sz w:val="30"/>
          <w:szCs w:val="30"/>
          <w:u w:val="single"/>
        </w:rPr>
        <w:t>120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201</w:t>
      </w:r>
      <w:r>
        <w:rPr>
          <w:rFonts w:eastAsia="仿宋_GB2312" w:hint="eastAsia"/>
          <w:sz w:val="30"/>
          <w:szCs w:val="30"/>
        </w:rPr>
        <w:t>9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执行</w:t>
      </w:r>
      <w:r>
        <w:rPr>
          <w:rFonts w:eastAsia="仿宋_GB2312"/>
          <w:sz w:val="30"/>
          <w:szCs w:val="30"/>
        </w:rPr>
        <w:t>相比减少</w:t>
      </w:r>
      <w:r>
        <w:rPr>
          <w:rFonts w:eastAsia="仿宋_GB2312" w:hint="eastAsia"/>
          <w:sz w:val="30"/>
          <w:szCs w:val="30"/>
          <w:u w:val="single"/>
        </w:rPr>
        <w:t>100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eastAsia="仿宋_GB2312" w:hint="eastAsia"/>
          <w:sz w:val="30"/>
          <w:szCs w:val="30"/>
          <w:u w:val="single"/>
        </w:rPr>
        <w:t>严</w:t>
      </w:r>
      <w:bookmarkStart w:id="0" w:name="_GoBack"/>
      <w:bookmarkEnd w:id="0"/>
      <w:r>
        <w:rPr>
          <w:rFonts w:eastAsia="仿宋_GB2312" w:hint="eastAsia"/>
          <w:sz w:val="30"/>
          <w:szCs w:val="30"/>
          <w:u w:val="single"/>
        </w:rPr>
        <w:t>控三公经费支出</w:t>
      </w:r>
      <w:r>
        <w:rPr>
          <w:rFonts w:eastAsia="仿宋_GB2312"/>
          <w:sz w:val="30"/>
          <w:szCs w:val="30"/>
        </w:rPr>
        <w:t>。</w:t>
      </w:r>
    </w:p>
    <w:p w:rsidR="007C4B50" w:rsidRDefault="007D6445">
      <w:pPr>
        <w:spacing w:line="560" w:lineRule="exact"/>
        <w:ind w:firstLine="645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三、</w:t>
      </w: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年公务接待费预算</w:t>
      </w:r>
      <w:r>
        <w:rPr>
          <w:rFonts w:eastAsia="仿宋_GB2312" w:hint="eastAsia"/>
          <w:sz w:val="30"/>
          <w:szCs w:val="30"/>
          <w:u w:val="single"/>
        </w:rPr>
        <w:t>200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201</w:t>
      </w:r>
      <w:r>
        <w:rPr>
          <w:rFonts w:eastAsia="仿宋_GB2312" w:hint="eastAsia"/>
          <w:sz w:val="30"/>
          <w:szCs w:val="30"/>
        </w:rPr>
        <w:t>9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执行</w:t>
      </w:r>
      <w:r>
        <w:rPr>
          <w:rFonts w:eastAsia="仿宋_GB2312"/>
          <w:sz w:val="30"/>
          <w:szCs w:val="30"/>
        </w:rPr>
        <w:t>相比减少</w:t>
      </w:r>
      <w:r>
        <w:rPr>
          <w:rFonts w:eastAsia="仿宋_GB2312" w:hint="eastAsia"/>
          <w:sz w:val="30"/>
          <w:szCs w:val="30"/>
          <w:u w:val="single"/>
        </w:rPr>
        <w:t>500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eastAsia="仿宋_GB2312" w:hint="eastAsia"/>
          <w:sz w:val="30"/>
          <w:szCs w:val="30"/>
          <w:u w:val="single"/>
        </w:rPr>
        <w:t>严控三公经费支出及疫情影响</w:t>
      </w:r>
      <w:r>
        <w:rPr>
          <w:rFonts w:eastAsia="仿宋_GB2312"/>
          <w:sz w:val="30"/>
          <w:szCs w:val="30"/>
        </w:rPr>
        <w:t>。</w:t>
      </w:r>
    </w:p>
    <w:p w:rsidR="007C4B50" w:rsidRDefault="007C4B50">
      <w:pPr>
        <w:spacing w:line="580" w:lineRule="exact"/>
        <w:rPr>
          <w:rFonts w:eastAsia="黑体"/>
          <w:sz w:val="36"/>
          <w:szCs w:val="36"/>
        </w:rPr>
      </w:pPr>
    </w:p>
    <w:p w:rsidR="007C4B50" w:rsidRDefault="007C4B50">
      <w:pPr>
        <w:spacing w:line="560" w:lineRule="exact"/>
      </w:pPr>
    </w:p>
    <w:sectPr w:rsidR="007C4B50" w:rsidSect="007C4B50">
      <w:headerReference w:type="default" r:id="rId7"/>
      <w:footerReference w:type="even" r:id="rId8"/>
      <w:footerReference w:type="default" r:id="rId9"/>
      <w:pgSz w:w="11907" w:h="16840"/>
      <w:pgMar w:top="2098" w:right="1474" w:bottom="1304" w:left="1588" w:header="765" w:footer="765" w:gutter="0"/>
      <w:pgNumType w:fmt="numberInDash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445" w:rsidRDefault="007D6445" w:rsidP="007C4B50">
      <w:pPr>
        <w:spacing w:line="240" w:lineRule="auto"/>
      </w:pPr>
      <w:r>
        <w:separator/>
      </w:r>
    </w:p>
  </w:endnote>
  <w:endnote w:type="continuationSeparator" w:id="1">
    <w:p w:rsidR="007D6445" w:rsidRDefault="007D6445" w:rsidP="007C4B5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B50" w:rsidRDefault="007C4B50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7D644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4B50" w:rsidRDefault="007C4B50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B50" w:rsidRDefault="007C4B50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445" w:rsidRDefault="007D6445" w:rsidP="007C4B50">
      <w:pPr>
        <w:spacing w:line="240" w:lineRule="auto"/>
      </w:pPr>
      <w:r>
        <w:separator/>
      </w:r>
    </w:p>
  </w:footnote>
  <w:footnote w:type="continuationSeparator" w:id="1">
    <w:p w:rsidR="007D6445" w:rsidRDefault="007D6445" w:rsidP="007C4B5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B50" w:rsidRDefault="007C4B50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28C5"/>
    <w:rsid w:val="001566AC"/>
    <w:rsid w:val="001569BB"/>
    <w:rsid w:val="001F1C67"/>
    <w:rsid w:val="002430DE"/>
    <w:rsid w:val="00257E8C"/>
    <w:rsid w:val="00365D71"/>
    <w:rsid w:val="0042009E"/>
    <w:rsid w:val="004A0B09"/>
    <w:rsid w:val="00503DB9"/>
    <w:rsid w:val="00596B08"/>
    <w:rsid w:val="00616227"/>
    <w:rsid w:val="00754461"/>
    <w:rsid w:val="00782119"/>
    <w:rsid w:val="007C4B50"/>
    <w:rsid w:val="007D6445"/>
    <w:rsid w:val="007D7821"/>
    <w:rsid w:val="00964921"/>
    <w:rsid w:val="00AB755D"/>
    <w:rsid w:val="00B06AF1"/>
    <w:rsid w:val="00BB5ACE"/>
    <w:rsid w:val="00C671BB"/>
    <w:rsid w:val="00D82D92"/>
    <w:rsid w:val="00DE28C5"/>
    <w:rsid w:val="00F618E7"/>
    <w:rsid w:val="28162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B50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7C4B50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nhideWhenUsed/>
    <w:rsid w:val="007C4B50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5">
    <w:name w:val="page number"/>
    <w:basedOn w:val="a0"/>
    <w:rsid w:val="007C4B50"/>
  </w:style>
  <w:style w:type="character" w:customStyle="1" w:styleId="Char0">
    <w:name w:val="页眉 Char"/>
    <w:basedOn w:val="a0"/>
    <w:link w:val="a4"/>
    <w:rsid w:val="007C4B50"/>
    <w:rPr>
      <w:sz w:val="18"/>
      <w:szCs w:val="18"/>
    </w:rPr>
  </w:style>
  <w:style w:type="character" w:customStyle="1" w:styleId="Char">
    <w:name w:val="页脚 Char"/>
    <w:basedOn w:val="a0"/>
    <w:link w:val="a3"/>
    <w:rsid w:val="007C4B5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>微软中国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张萌</dc:creator>
  <cp:lastModifiedBy>lenovo</cp:lastModifiedBy>
  <cp:revision>4</cp:revision>
  <dcterms:created xsi:type="dcterms:W3CDTF">2020-02-04T12:46:00Z</dcterms:created>
  <dcterms:modified xsi:type="dcterms:W3CDTF">2021-06-10T02:30:00Z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2052-11.1.0.7875</vt:lpwstr>
  </property>
</Properties>
</file>