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4C" w:rsidRDefault="00512508" w:rsidP="00A8483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天津经济技术开发区医药健康产业促进局</w:t>
      </w:r>
      <w:r w:rsidR="00F00B63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 w:rsidR="00457769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A9345C">
        <w:rPr>
          <w:rFonts w:ascii="方正小标宋简体" w:eastAsia="方正小标宋简体" w:hAnsi="方正小标宋简体" w:cs="方正小标宋简体" w:hint="eastAsia"/>
          <w:sz w:val="44"/>
          <w:szCs w:val="44"/>
        </w:rPr>
        <w:t>预算编制说明</w:t>
      </w:r>
    </w:p>
    <w:p w:rsidR="006B354C" w:rsidRDefault="006B354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B354C" w:rsidRDefault="00A9345C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B11314" w:rsidRDefault="00B11314" w:rsidP="00D61643">
      <w:pPr>
        <w:pStyle w:val="a5"/>
        <w:spacing w:before="0" w:beforeAutospacing="0" w:after="0" w:afterAutospacing="0" w:line="450" w:lineRule="atLeast"/>
        <w:ind w:firstLine="48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医药健康</w:t>
      </w:r>
      <w:r w:rsidR="00A9345C">
        <w:rPr>
          <w:rFonts w:ascii="仿宋_GB2312" w:eastAsia="仿宋_GB2312" w:hAnsi="仿宋_GB2312" w:cs="仿宋_GB2312" w:hint="eastAsia"/>
          <w:sz w:val="32"/>
          <w:szCs w:val="32"/>
        </w:rPr>
        <w:t>局主要职责是：</w:t>
      </w:r>
    </w:p>
    <w:p w:rsidR="00B11314" w:rsidRPr="00FC4E7F" w:rsidRDefault="00B11314" w:rsidP="00D61643">
      <w:pPr>
        <w:pStyle w:val="a5"/>
        <w:spacing w:before="0" w:beforeAutospacing="0" w:after="0" w:afterAutospacing="0" w:line="450" w:lineRule="atLeast"/>
        <w:ind w:firstLine="48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FC4E7F">
        <w:rPr>
          <w:rFonts w:ascii="仿宋_GB2312" w:eastAsia="仿宋_GB2312" w:hAnsiTheme="minorHAnsi" w:cstheme="minorBidi" w:hint="eastAsia"/>
          <w:kern w:val="2"/>
          <w:sz w:val="32"/>
          <w:szCs w:val="32"/>
        </w:rPr>
        <w:t>（一）贯彻执行国家、天津市、滨海新区有关招商引资、经济技术协作的方针、政策，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配合</w:t>
      </w:r>
      <w:r w:rsidR="00D61643">
        <w:rPr>
          <w:rFonts w:ascii="仿宋_GB2312" w:eastAsia="仿宋_GB2312" w:hAnsiTheme="minorHAnsi" w:cstheme="minorBidi" w:hint="eastAsia"/>
          <w:kern w:val="2"/>
          <w:sz w:val="32"/>
          <w:szCs w:val="32"/>
        </w:rPr>
        <w:t>制定业务范围内的产业发展规划及</w:t>
      </w:r>
      <w:r w:rsidR="00D61643" w:rsidRPr="00FC4E7F">
        <w:rPr>
          <w:rFonts w:ascii="仿宋_GB2312" w:eastAsia="仿宋_GB2312" w:hAnsiTheme="minorHAnsi" w:cstheme="minorBidi" w:hint="eastAsia"/>
          <w:kern w:val="2"/>
          <w:sz w:val="32"/>
          <w:szCs w:val="32"/>
        </w:rPr>
        <w:t>招商引资的具体政策和配套</w:t>
      </w:r>
      <w:r w:rsidRPr="00FC4E7F">
        <w:rPr>
          <w:rFonts w:ascii="仿宋_GB2312" w:eastAsia="仿宋_GB2312" w:hAnsiTheme="minorHAnsi" w:cstheme="minorBidi" w:hint="eastAsia"/>
          <w:kern w:val="2"/>
          <w:sz w:val="32"/>
          <w:szCs w:val="32"/>
        </w:rPr>
        <w:t>。</w:t>
      </w:r>
    </w:p>
    <w:p w:rsidR="00B11314" w:rsidRPr="00FC4E7F" w:rsidRDefault="00B11314" w:rsidP="00B11314">
      <w:pPr>
        <w:pStyle w:val="a5"/>
        <w:spacing w:before="0" w:beforeAutospacing="0" w:after="0" w:afterAutospacing="0" w:line="450" w:lineRule="atLeast"/>
        <w:ind w:firstLine="48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FC4E7F">
        <w:rPr>
          <w:rFonts w:ascii="仿宋_GB2312" w:eastAsia="仿宋_GB2312" w:hAnsiTheme="minorHAnsi" w:cstheme="minorBidi" w:hint="eastAsia"/>
          <w:kern w:val="2"/>
          <w:sz w:val="32"/>
          <w:szCs w:val="32"/>
        </w:rPr>
        <w:t>（二）负责在本局业务范围内贯彻管委会外资、国资、民资“三资并重”的招商工作战略方针，开拓并维护各级政府、企业、中介代理机构等所有项目渠道资源，研究分析本局所负责产业内投资者需求，搜集整理产业信息，面向国内外开展招商引资工作，策划和制定招商活动计划、方案并组织实施。</w:t>
      </w:r>
    </w:p>
    <w:p w:rsidR="00B11314" w:rsidRPr="00FC4E7F" w:rsidRDefault="00B11314" w:rsidP="00B11314">
      <w:pPr>
        <w:pStyle w:val="a5"/>
        <w:spacing w:before="0" w:beforeAutospacing="0" w:after="0" w:afterAutospacing="0" w:line="450" w:lineRule="atLeast"/>
        <w:ind w:firstLine="48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FC4E7F">
        <w:rPr>
          <w:rFonts w:ascii="仿宋_GB2312" w:eastAsia="仿宋_GB2312" w:hAnsiTheme="minorHAnsi" w:cstheme="minorBidi" w:hint="eastAsia"/>
          <w:kern w:val="2"/>
          <w:sz w:val="32"/>
          <w:szCs w:val="32"/>
        </w:rPr>
        <w:t xml:space="preserve">（三）负责本局产业方向投资项目考察团组的接待、跟踪、联络工作。负责项目促进工作，向管委会提出谈判方案建议，报请管委会与项目方签署合同协议等文件，在项目落地运营过程中做好相关服务工作。 </w:t>
      </w:r>
      <w:r w:rsidRPr="00FC4E7F">
        <w:rPr>
          <w:rFonts w:ascii="仿宋_GB2312" w:eastAsia="仿宋_GB2312" w:hAnsiTheme="minorHAnsi" w:cstheme="minorBidi" w:hint="eastAsia"/>
          <w:kern w:val="2"/>
          <w:sz w:val="32"/>
          <w:szCs w:val="32"/>
        </w:rPr>
        <w:t> </w:t>
      </w:r>
    </w:p>
    <w:p w:rsidR="00B11314" w:rsidRPr="00FC4E7F" w:rsidRDefault="00B11314" w:rsidP="00B11314">
      <w:pPr>
        <w:pStyle w:val="a5"/>
        <w:spacing w:before="0" w:beforeAutospacing="0" w:after="0" w:afterAutospacing="0" w:line="450" w:lineRule="atLeast"/>
        <w:ind w:firstLine="48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FC4E7F">
        <w:rPr>
          <w:rFonts w:ascii="仿宋_GB2312" w:eastAsia="仿宋_GB2312" w:hAnsiTheme="minorHAnsi" w:cstheme="minorBidi" w:hint="eastAsia"/>
          <w:kern w:val="2"/>
          <w:sz w:val="32"/>
          <w:szCs w:val="32"/>
        </w:rPr>
        <w:t>（四）做好本局所负责产业投资机制建设，负责与产业内重点企业、产业主管部门、境内外行业协会、中介机构、业内研究机构及专家等的联系和沟通，参与并组织相关活动。</w:t>
      </w:r>
    </w:p>
    <w:p w:rsidR="00B11314" w:rsidRPr="00FC4E7F" w:rsidRDefault="00B11314" w:rsidP="00B11314">
      <w:pPr>
        <w:pStyle w:val="a5"/>
        <w:spacing w:before="0" w:beforeAutospacing="0" w:after="0" w:afterAutospacing="0" w:line="450" w:lineRule="atLeast"/>
        <w:ind w:firstLine="48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FC4E7F">
        <w:rPr>
          <w:rFonts w:ascii="仿宋_GB2312" w:eastAsia="仿宋_GB2312" w:hAnsiTheme="minorHAnsi" w:cstheme="minorBidi" w:hint="eastAsia"/>
          <w:kern w:val="2"/>
          <w:sz w:val="32"/>
          <w:szCs w:val="32"/>
        </w:rPr>
        <w:t>（五）做好本局所负责产业领域的调研工作。</w:t>
      </w:r>
    </w:p>
    <w:p w:rsidR="00B11314" w:rsidRPr="00FC4E7F" w:rsidRDefault="00B11314" w:rsidP="00B11314">
      <w:pPr>
        <w:pStyle w:val="a5"/>
        <w:spacing w:before="0" w:beforeAutospacing="0" w:after="0" w:afterAutospacing="0" w:line="450" w:lineRule="atLeast"/>
        <w:ind w:firstLine="48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FC4E7F">
        <w:rPr>
          <w:rFonts w:ascii="仿宋_GB2312" w:eastAsia="仿宋_GB2312" w:hAnsiTheme="minorHAnsi" w:cstheme="minorBidi" w:hint="eastAsia"/>
          <w:kern w:val="2"/>
          <w:sz w:val="32"/>
          <w:szCs w:val="32"/>
        </w:rPr>
        <w:lastRenderedPageBreak/>
        <w:t>（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六</w:t>
      </w:r>
      <w:r w:rsidRPr="00FC4E7F">
        <w:rPr>
          <w:rFonts w:ascii="仿宋_GB2312" w:eastAsia="仿宋_GB2312" w:hAnsiTheme="minorHAnsi" w:cstheme="minorBidi" w:hint="eastAsia"/>
          <w:kern w:val="2"/>
          <w:sz w:val="32"/>
          <w:szCs w:val="32"/>
        </w:rPr>
        <w:t>）贯彻落实本部门全面从严治党主体责任，严格落实基层党建工作任务，发挥党组织战斗堡垒作用和党员先锋模范作用。</w:t>
      </w:r>
    </w:p>
    <w:p w:rsidR="00B11314" w:rsidRPr="00FC4E7F" w:rsidRDefault="00B11314" w:rsidP="00B11314">
      <w:pPr>
        <w:pStyle w:val="a5"/>
        <w:spacing w:before="0" w:beforeAutospacing="0" w:after="0" w:afterAutospacing="0" w:line="450" w:lineRule="atLeast"/>
        <w:ind w:firstLine="48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FC4E7F">
        <w:rPr>
          <w:rFonts w:ascii="仿宋_GB2312" w:eastAsia="仿宋_GB2312" w:hAnsiTheme="minorHAnsi" w:cstheme="minorBidi" w:hint="eastAsia"/>
          <w:kern w:val="2"/>
          <w:sz w:val="32"/>
          <w:szCs w:val="32"/>
        </w:rPr>
        <w:t>（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七</w:t>
      </w:r>
      <w:r w:rsidRPr="00FC4E7F">
        <w:rPr>
          <w:rFonts w:ascii="仿宋_GB2312" w:eastAsia="仿宋_GB2312" w:hAnsiTheme="minorHAnsi" w:cstheme="minorBidi" w:hint="eastAsia"/>
          <w:kern w:val="2"/>
          <w:sz w:val="32"/>
          <w:szCs w:val="32"/>
        </w:rPr>
        <w:t>）承办党委、管委会交办的其他工作任务。</w:t>
      </w:r>
    </w:p>
    <w:p w:rsidR="006B354C" w:rsidRDefault="00A9345C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机构设置情况</w:t>
      </w:r>
    </w:p>
    <w:p w:rsidR="006B354C" w:rsidRDefault="00B1131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医药健康</w:t>
      </w:r>
      <w:r w:rsidR="00A9345C">
        <w:rPr>
          <w:rFonts w:ascii="仿宋_GB2312" w:eastAsia="仿宋_GB2312" w:hAnsi="仿宋_GB2312" w:cs="仿宋_GB2312" w:hint="eastAsia"/>
          <w:sz w:val="32"/>
          <w:szCs w:val="32"/>
        </w:rPr>
        <w:t>局内设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457769">
        <w:rPr>
          <w:rFonts w:ascii="仿宋_GB2312" w:eastAsia="仿宋_GB2312" w:hAnsi="仿宋_GB2312" w:cs="仿宋_GB2312" w:hint="eastAsia"/>
          <w:sz w:val="32"/>
          <w:szCs w:val="32"/>
        </w:rPr>
        <w:t>个职能科室</w:t>
      </w:r>
      <w:r w:rsidR="00A9345C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457769">
        <w:rPr>
          <w:rFonts w:ascii="仿宋_GB2312" w:eastAsia="仿宋_GB2312" w:hAnsi="仿宋_GB2312" w:cs="仿宋_GB2312" w:hint="eastAsia"/>
          <w:sz w:val="32"/>
          <w:szCs w:val="32"/>
        </w:rPr>
        <w:t>分别是：</w:t>
      </w:r>
      <w:r>
        <w:rPr>
          <w:rFonts w:ascii="仿宋_GB2312" w:eastAsia="仿宋_GB2312" w:hAnsi="仿宋_GB2312" w:cs="仿宋_GB2312" w:hint="eastAsia"/>
          <w:sz w:val="32"/>
          <w:szCs w:val="32"/>
        </w:rPr>
        <w:t>综合科、医药产业科、医疗器械产业科、大健康产业科</w:t>
      </w:r>
      <w:r w:rsidR="00D6164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B354C" w:rsidRDefault="0045776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 w:rsidR="00A9345C">
        <w:rPr>
          <w:rFonts w:ascii="黑体" w:eastAsia="黑体" w:hAnsi="黑体" w:cs="黑体" w:hint="eastAsia"/>
          <w:sz w:val="32"/>
          <w:szCs w:val="32"/>
        </w:rPr>
        <w:t>预算草案编制情况</w:t>
      </w:r>
    </w:p>
    <w:p w:rsidR="006B354C" w:rsidRDefault="00A9345C" w:rsidP="00512508">
      <w:pPr>
        <w:numPr>
          <w:ilvl w:val="0"/>
          <w:numId w:val="2"/>
        </w:num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收入预算情况说明</w:t>
      </w:r>
    </w:p>
    <w:p w:rsidR="006B354C" w:rsidRDefault="0045776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 w:rsidR="00A9345C">
        <w:rPr>
          <w:rFonts w:ascii="仿宋_GB2312" w:eastAsia="仿宋_GB2312" w:hAnsi="仿宋_GB2312" w:cs="仿宋_GB2312" w:hint="eastAsia"/>
          <w:sz w:val="32"/>
          <w:szCs w:val="32"/>
        </w:rPr>
        <w:t>收入预算</w:t>
      </w:r>
      <w:r w:rsidR="00B672D5">
        <w:rPr>
          <w:rFonts w:ascii="仿宋_GB2312" w:eastAsia="仿宋_GB2312" w:hAnsi="仿宋_GB2312" w:cs="仿宋_GB2312" w:hint="eastAsia"/>
          <w:sz w:val="32"/>
          <w:szCs w:val="32"/>
        </w:rPr>
        <w:t>10651.63</w:t>
      </w:r>
      <w:r w:rsidR="00F26CFE">
        <w:rPr>
          <w:rFonts w:ascii="仿宋_GB2312" w:eastAsia="仿宋_GB2312" w:hAnsi="仿宋_GB2312" w:cs="仿宋_GB2312" w:hint="eastAsia"/>
          <w:sz w:val="32"/>
          <w:szCs w:val="32"/>
        </w:rPr>
        <w:t>万元，其中</w:t>
      </w:r>
      <w:r w:rsidR="00A9345C">
        <w:rPr>
          <w:rFonts w:ascii="仿宋_GB2312" w:eastAsia="仿宋_GB2312" w:hAnsi="仿宋_GB2312" w:cs="仿宋_GB2312" w:hint="eastAsia"/>
          <w:sz w:val="32"/>
          <w:szCs w:val="32"/>
        </w:rPr>
        <w:t>包括</w:t>
      </w:r>
      <w:r w:rsidR="0009126C">
        <w:rPr>
          <w:rFonts w:ascii="仿宋_GB2312" w:eastAsia="仿宋_GB2312" w:hAnsi="仿宋_GB2312" w:cs="仿宋_GB2312" w:hint="eastAsia"/>
          <w:sz w:val="32"/>
          <w:szCs w:val="32"/>
        </w:rPr>
        <w:t>一般公共</w:t>
      </w:r>
      <w:r w:rsidR="00F26CFE">
        <w:rPr>
          <w:rFonts w:ascii="仿宋_GB2312" w:eastAsia="仿宋_GB2312" w:hAnsi="仿宋_GB2312" w:cs="仿宋_GB2312" w:hint="eastAsia"/>
          <w:sz w:val="32"/>
          <w:szCs w:val="32"/>
        </w:rPr>
        <w:t>预算拨款收入10651.63万元。</w:t>
      </w:r>
    </w:p>
    <w:p w:rsidR="006B354C" w:rsidRDefault="00A9345C" w:rsidP="00512508">
      <w:pPr>
        <w:numPr>
          <w:ilvl w:val="0"/>
          <w:numId w:val="2"/>
        </w:num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支出预算情况说明</w:t>
      </w:r>
    </w:p>
    <w:p w:rsidR="006B354C" w:rsidRDefault="0045776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 w:rsidR="00A9345C">
        <w:rPr>
          <w:rFonts w:ascii="仿宋_GB2312" w:eastAsia="仿宋_GB2312" w:hAnsi="仿宋_GB2312" w:cs="仿宋_GB2312" w:hint="eastAsia"/>
          <w:sz w:val="32"/>
          <w:szCs w:val="32"/>
        </w:rPr>
        <w:t>支出预算</w:t>
      </w:r>
      <w:r w:rsidR="00F26CFE">
        <w:rPr>
          <w:rFonts w:ascii="仿宋_GB2312" w:eastAsia="仿宋_GB2312" w:hAnsi="仿宋_GB2312" w:cs="仿宋_GB2312" w:hint="eastAsia"/>
          <w:sz w:val="32"/>
          <w:szCs w:val="32"/>
        </w:rPr>
        <w:t>10651.63</w:t>
      </w:r>
      <w:r w:rsidR="00A9345C">
        <w:rPr>
          <w:rFonts w:ascii="仿宋_GB2312" w:eastAsia="仿宋_GB2312" w:hAnsi="仿宋_GB2312" w:cs="仿宋_GB2312" w:hint="eastAsia"/>
          <w:sz w:val="32"/>
          <w:szCs w:val="32"/>
        </w:rPr>
        <w:t>万元，其中：</w:t>
      </w:r>
    </w:p>
    <w:p w:rsidR="006B354C" w:rsidRDefault="00394828" w:rsidP="0039482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394828">
        <w:rPr>
          <w:rFonts w:ascii="仿宋_GB2312" w:eastAsia="仿宋_GB2312" w:hAnsi="仿宋_GB2312" w:cs="仿宋_GB2312" w:hint="eastAsia"/>
          <w:sz w:val="32"/>
          <w:szCs w:val="32"/>
        </w:rPr>
        <w:t>2011301  行政运行</w:t>
      </w:r>
      <w:r>
        <w:rPr>
          <w:rFonts w:ascii="仿宋_GB2312" w:eastAsia="仿宋_GB2312" w:hAnsi="仿宋_GB2312" w:cs="仿宋_GB2312" w:hint="eastAsia"/>
          <w:sz w:val="32"/>
          <w:szCs w:val="32"/>
        </w:rPr>
        <w:t>660.79</w:t>
      </w:r>
      <w:r w:rsidR="0085411F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85411F" w:rsidRPr="0085411F">
        <w:rPr>
          <w:rFonts w:ascii="仿宋_GB2312" w:eastAsia="仿宋_GB2312" w:hAnsi="仿宋_GB2312" w:cs="仿宋_GB2312" w:hint="eastAsia"/>
          <w:sz w:val="32"/>
          <w:szCs w:val="32"/>
        </w:rPr>
        <w:t>主要用于人员工资、日常</w:t>
      </w:r>
      <w:r w:rsidR="0085411F">
        <w:rPr>
          <w:rFonts w:ascii="仿宋_GB2312" w:eastAsia="仿宋_GB2312" w:hAnsi="仿宋_GB2312" w:cs="仿宋_GB2312" w:hint="eastAsia"/>
          <w:sz w:val="32"/>
          <w:szCs w:val="32"/>
        </w:rPr>
        <w:t>办公</w:t>
      </w:r>
      <w:r w:rsidR="0085411F" w:rsidRPr="0085411F">
        <w:rPr>
          <w:rFonts w:ascii="仿宋_GB2312" w:eastAsia="仿宋_GB2312" w:hAnsi="仿宋_GB2312" w:cs="仿宋_GB2312" w:hint="eastAsia"/>
          <w:sz w:val="32"/>
          <w:szCs w:val="32"/>
        </w:rPr>
        <w:t>经费支出</w:t>
      </w:r>
      <w:r w:rsidR="0085411F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1C7B0D" w:rsidRPr="001C7B0D" w:rsidRDefault="0085411F" w:rsidP="0039482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2011308  招商引资 257.14</w:t>
      </w:r>
      <w:r w:rsidR="001C7B0D">
        <w:rPr>
          <w:rFonts w:ascii="仿宋_GB2312" w:eastAsia="仿宋_GB2312" w:hAnsi="仿宋_GB2312" w:cs="仿宋_GB2312" w:hint="eastAsia"/>
          <w:sz w:val="32"/>
          <w:szCs w:val="32"/>
        </w:rPr>
        <w:t>万元，主要用于招商引资相关的费用支出，具体包括：招商费100万元</w:t>
      </w:r>
      <w:r w:rsidR="00F4206F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C7B0D">
        <w:rPr>
          <w:rFonts w:ascii="仿宋_GB2312" w:eastAsia="仿宋_GB2312" w:hAnsi="仿宋_GB2312" w:cs="仿宋_GB2312" w:hint="eastAsia"/>
          <w:sz w:val="32"/>
          <w:szCs w:val="32"/>
        </w:rPr>
        <w:t>招商经费</w:t>
      </w:r>
      <w:r w:rsidR="00CB34FF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="001C7B0D">
        <w:rPr>
          <w:rFonts w:ascii="仿宋_GB2312" w:eastAsia="仿宋_GB2312" w:hAnsi="仿宋_GB2312" w:cs="仿宋_GB2312" w:hint="eastAsia"/>
          <w:sz w:val="32"/>
          <w:szCs w:val="32"/>
        </w:rPr>
        <w:t>.14万元</w:t>
      </w:r>
      <w:r w:rsidR="00F4206F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C7B0D">
        <w:rPr>
          <w:rFonts w:ascii="仿宋_GB2312" w:eastAsia="仿宋_GB2312" w:hAnsi="仿宋_GB2312" w:cs="仿宋_GB2312" w:hint="eastAsia"/>
          <w:sz w:val="32"/>
          <w:szCs w:val="32"/>
        </w:rPr>
        <w:t>核酸药物产业园建设150万元</w:t>
      </w:r>
      <w:r w:rsidR="00CB34FF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5411F" w:rsidRDefault="0085411F" w:rsidP="0039482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2060499  其他技术研究与开发支出 1839.70万元，主要用于提升区内企业综合发展能力，助理企业高质量发展；</w:t>
      </w:r>
    </w:p>
    <w:p w:rsidR="0085411F" w:rsidRDefault="0085411F" w:rsidP="00394828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2150299  其他制造业支出 6516.50万元，主要用于提升区内企业综合发展能力，助理企业高质量发展；</w:t>
      </w:r>
    </w:p>
    <w:p w:rsidR="0085411F" w:rsidRPr="0085411F" w:rsidRDefault="0085411F" w:rsidP="0039482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2160699  其他涉外发展服务支出  1377.51万元，</w:t>
      </w:r>
      <w:r w:rsidR="001C7B0D">
        <w:rPr>
          <w:rFonts w:ascii="仿宋_GB2312" w:eastAsia="仿宋_GB2312" w:hAnsi="仿宋_GB2312" w:cs="仿宋_GB2312" w:hint="eastAsia"/>
          <w:sz w:val="32"/>
          <w:szCs w:val="32"/>
        </w:rPr>
        <w:t>主要用于提升区内企业综合发展能力，助理企业高质量发展。</w:t>
      </w:r>
    </w:p>
    <w:p w:rsidR="006B354C" w:rsidRDefault="00A9345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四、其他重要事项的情况说明</w:t>
      </w:r>
    </w:p>
    <w:p w:rsidR="006B354C" w:rsidRDefault="00A9345C" w:rsidP="00512508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（一）机关运行经费</w:t>
      </w:r>
    </w:p>
    <w:p w:rsidR="006B354C" w:rsidRDefault="00457769">
      <w:pPr>
        <w:spacing w:line="600" w:lineRule="exact"/>
        <w:ind w:firstLineChars="200" w:firstLine="640"/>
        <w:rPr>
          <w:rFonts w:eastAsia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</w:t>
      </w:r>
      <w:r w:rsidR="00F00B63">
        <w:rPr>
          <w:rFonts w:ascii="仿宋_GB2312" w:eastAsia="仿宋_GB2312" w:hAnsi="仿宋_GB2312" w:cs="仿宋_GB2312" w:hint="eastAsia"/>
          <w:sz w:val="32"/>
          <w:szCs w:val="32"/>
        </w:rPr>
        <w:t>2023</w:t>
      </w:r>
      <w:r w:rsidR="00A9345C">
        <w:rPr>
          <w:rFonts w:ascii="仿宋_GB2312" w:eastAsia="仿宋_GB2312" w:hAnsi="仿宋_GB2312" w:cs="仿宋_GB2312" w:hint="eastAsia"/>
          <w:sz w:val="32"/>
          <w:szCs w:val="32"/>
        </w:rPr>
        <w:t>年安排机关运行经费预算</w:t>
      </w:r>
      <w:r w:rsidR="001C7B0D">
        <w:rPr>
          <w:rFonts w:ascii="仿宋_GB2312" w:eastAsia="仿宋_GB2312" w:hAnsi="仿宋_GB2312" w:cs="仿宋_GB2312" w:hint="eastAsia"/>
          <w:sz w:val="32"/>
          <w:szCs w:val="32"/>
        </w:rPr>
        <w:t>14.4</w:t>
      </w:r>
      <w:r w:rsidR="00A9345C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A9345C">
        <w:rPr>
          <w:rFonts w:eastAsia="仿宋_GB2312"/>
          <w:sz w:val="30"/>
          <w:szCs w:val="30"/>
        </w:rPr>
        <w:t>其中：</w:t>
      </w:r>
    </w:p>
    <w:p w:rsidR="00ED1C91" w:rsidRDefault="001C7B0D" w:rsidP="001C7B0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6C54A5">
        <w:rPr>
          <w:rFonts w:ascii="仿宋_GB2312" w:eastAsia="仿宋_GB2312" w:hAnsi="仿宋_GB2312" w:cs="仿宋_GB2312" w:hint="eastAsia"/>
          <w:sz w:val="32"/>
          <w:szCs w:val="32"/>
        </w:rPr>
        <w:t>办公费5万元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、水费2万元、邮电费</w:t>
      </w:r>
      <w:r w:rsidR="00CB34FF">
        <w:rPr>
          <w:rFonts w:ascii="仿宋_GB2312" w:eastAsia="仿宋_GB2312" w:hAnsi="仿宋_GB2312" w:cs="仿宋_GB2312" w:hint="eastAsia"/>
          <w:sz w:val="32"/>
          <w:szCs w:val="32"/>
        </w:rPr>
        <w:t>0.5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万元、差旅费2万元、</w:t>
      </w:r>
      <w:r w:rsidR="00CB34FF">
        <w:rPr>
          <w:rFonts w:ascii="仿宋_GB2312" w:eastAsia="仿宋_GB2312" w:hAnsi="仿宋_GB2312" w:cs="仿宋_GB2312" w:hint="eastAsia"/>
          <w:sz w:val="32"/>
          <w:szCs w:val="32"/>
        </w:rPr>
        <w:t>因公出国（境）费用2万、</w:t>
      </w:r>
      <w:r>
        <w:rPr>
          <w:rFonts w:ascii="仿宋_GB2312" w:eastAsia="仿宋_GB2312" w:hAnsi="仿宋_GB2312" w:cs="仿宋_GB2312" w:hint="eastAsia"/>
          <w:sz w:val="32"/>
          <w:szCs w:val="32"/>
        </w:rPr>
        <w:t>公务接待费</w:t>
      </w:r>
      <w:r w:rsidR="00CB34FF">
        <w:rPr>
          <w:rFonts w:ascii="仿宋_GB2312" w:eastAsia="仿宋_GB2312" w:hAnsi="仿宋_GB2312" w:cs="仿宋_GB2312" w:hint="eastAsia"/>
          <w:sz w:val="32"/>
          <w:szCs w:val="32"/>
        </w:rPr>
        <w:t>0.5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</w:t>
      </w:r>
      <w:r w:rsidR="00CB34FF">
        <w:rPr>
          <w:rFonts w:ascii="仿宋_GB2312" w:eastAsia="仿宋_GB2312" w:hAnsi="仿宋_GB2312" w:cs="仿宋_GB2312" w:hint="eastAsia"/>
          <w:sz w:val="32"/>
          <w:szCs w:val="32"/>
        </w:rPr>
        <w:t>其他福利支出0.4万元、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其他商品和服务支出</w:t>
      </w:r>
      <w:r w:rsidR="00CB34FF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="00CB34FF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B354C" w:rsidRDefault="00A9345C" w:rsidP="00ED1C91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（二）政府采购情况</w:t>
      </w:r>
    </w:p>
    <w:p w:rsidR="006B354C" w:rsidRDefault="0045776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</w:t>
      </w:r>
      <w:r w:rsidR="00F00B63">
        <w:rPr>
          <w:rFonts w:ascii="仿宋_GB2312" w:eastAsia="仿宋_GB2312" w:hAnsi="仿宋_GB2312" w:cs="仿宋_GB2312" w:hint="eastAsia"/>
          <w:sz w:val="32"/>
          <w:szCs w:val="32"/>
        </w:rPr>
        <w:t>2023</w:t>
      </w:r>
      <w:r w:rsidR="00A9345C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CB34FF">
        <w:rPr>
          <w:rFonts w:ascii="仿宋_GB2312" w:eastAsia="仿宋_GB2312" w:hAnsi="仿宋_GB2312" w:cs="仿宋_GB2312" w:hint="eastAsia"/>
          <w:sz w:val="32"/>
          <w:szCs w:val="32"/>
        </w:rPr>
        <w:t>安排</w:t>
      </w:r>
      <w:r w:rsidR="00A9345C">
        <w:rPr>
          <w:rFonts w:ascii="仿宋_GB2312" w:eastAsia="仿宋_GB2312" w:hAnsi="仿宋_GB2312" w:cs="仿宋_GB2312" w:hint="eastAsia"/>
          <w:sz w:val="32"/>
          <w:szCs w:val="32"/>
        </w:rPr>
        <w:t>政府采购预算</w:t>
      </w:r>
      <w:r w:rsidR="00CB34FF">
        <w:rPr>
          <w:rFonts w:ascii="仿宋_GB2312" w:eastAsia="仿宋_GB2312" w:hAnsi="仿宋_GB2312" w:cs="仿宋_GB2312" w:hint="eastAsia"/>
          <w:sz w:val="32"/>
          <w:szCs w:val="32"/>
        </w:rPr>
        <w:t>2万元</w:t>
      </w:r>
      <w:r w:rsidR="00A9345C">
        <w:rPr>
          <w:rFonts w:ascii="仿宋_GB2312" w:eastAsia="仿宋_GB2312" w:hAnsi="仿宋_GB2312" w:cs="仿宋_GB2312" w:hint="eastAsia"/>
          <w:sz w:val="32"/>
          <w:szCs w:val="32"/>
        </w:rPr>
        <w:t>。其中：政府采购货物支出</w:t>
      </w:r>
      <w:r w:rsidR="00CB34FF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A9345C">
        <w:rPr>
          <w:rFonts w:ascii="仿宋_GB2312" w:eastAsia="仿宋_GB2312" w:hAnsi="仿宋_GB2312" w:cs="仿宋_GB2312" w:hint="eastAsia"/>
          <w:sz w:val="32"/>
          <w:szCs w:val="32"/>
        </w:rPr>
        <w:t>万元。主要项目是:</w:t>
      </w:r>
      <w:r w:rsidR="00CB34FF">
        <w:rPr>
          <w:rFonts w:ascii="仿宋_GB2312" w:eastAsia="仿宋_GB2312" w:hAnsi="仿宋_GB2312" w:cs="仿宋_GB2312" w:hint="eastAsia"/>
          <w:sz w:val="32"/>
          <w:szCs w:val="32"/>
        </w:rPr>
        <w:t>购买复印纸。</w:t>
      </w:r>
    </w:p>
    <w:p w:rsidR="006B354C" w:rsidRDefault="00A9345C" w:rsidP="00512508">
      <w:pPr>
        <w:numPr>
          <w:ilvl w:val="0"/>
          <w:numId w:val="2"/>
        </w:num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国有资产占用情况</w:t>
      </w:r>
    </w:p>
    <w:p w:rsidR="006B354C" w:rsidRDefault="0045776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</w:t>
      </w:r>
      <w:r w:rsidR="00A9345C">
        <w:rPr>
          <w:rFonts w:ascii="仿宋_GB2312" w:eastAsia="仿宋_GB2312" w:hAnsi="仿宋_GB2312" w:cs="仿宋_GB2312" w:hint="eastAsia"/>
          <w:sz w:val="32"/>
          <w:szCs w:val="32"/>
        </w:rPr>
        <w:t>共有车辆</w:t>
      </w:r>
      <w:r w:rsidR="00CB34FF">
        <w:rPr>
          <w:rFonts w:ascii="仿宋_GB2312" w:eastAsia="仿宋_GB2312" w:hAnsi="仿宋_GB2312" w:cs="仿宋_GB2312" w:hint="eastAsia"/>
          <w:sz w:val="32"/>
          <w:szCs w:val="32"/>
        </w:rPr>
        <w:t>0辆。</w:t>
      </w:r>
    </w:p>
    <w:p w:rsidR="006B354C" w:rsidRDefault="00A9345C" w:rsidP="00512508">
      <w:pPr>
        <w:numPr>
          <w:ilvl w:val="0"/>
          <w:numId w:val="2"/>
        </w:num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绩效目标设置情况</w:t>
      </w:r>
    </w:p>
    <w:p w:rsidR="006B354C" w:rsidRDefault="00F00B63">
      <w:pPr>
        <w:spacing w:line="580" w:lineRule="exact"/>
        <w:ind w:firstLineChars="200" w:firstLine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 w:rsidR="00457769">
        <w:rPr>
          <w:rFonts w:ascii="仿宋_GB2312" w:eastAsia="仿宋_GB2312" w:hAnsi="仿宋_GB2312" w:cs="仿宋_GB2312" w:hint="eastAsia"/>
          <w:sz w:val="32"/>
          <w:szCs w:val="32"/>
        </w:rPr>
        <w:t>年，本单位</w:t>
      </w:r>
      <w:r w:rsidR="00A9345C">
        <w:rPr>
          <w:rFonts w:ascii="仿宋_GB2312" w:eastAsia="仿宋_GB2312" w:hAnsi="仿宋_GB2312" w:cs="仿宋_GB2312" w:hint="eastAsia"/>
          <w:sz w:val="32"/>
          <w:szCs w:val="32"/>
        </w:rPr>
        <w:t>实行绩效目标管理的项目</w:t>
      </w:r>
      <w:r w:rsidR="00CB34FF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A9345C">
        <w:rPr>
          <w:rFonts w:ascii="仿宋_GB2312" w:eastAsia="仿宋_GB2312" w:hAnsi="仿宋_GB2312" w:cs="仿宋_GB2312" w:hint="eastAsia"/>
          <w:sz w:val="32"/>
          <w:szCs w:val="32"/>
        </w:rPr>
        <w:t>个，涉及预算金额</w:t>
      </w:r>
      <w:r w:rsidR="00CB34FF">
        <w:rPr>
          <w:rFonts w:ascii="仿宋_GB2312" w:eastAsia="仿宋_GB2312" w:hAnsi="仿宋_GB2312" w:cs="仿宋_GB2312" w:hint="eastAsia"/>
          <w:sz w:val="32"/>
          <w:szCs w:val="32"/>
        </w:rPr>
        <w:t>9990.84</w:t>
      </w:r>
      <w:r w:rsidR="00A9345C"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6B354C" w:rsidRDefault="00A9345C" w:rsidP="00512508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（五）专业性词解释</w:t>
      </w:r>
    </w:p>
    <w:p w:rsidR="006B354C" w:rsidRDefault="00A9345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6B354C" w:rsidRDefault="00A9345C" w:rsidP="00512508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（六）关于空表的说明</w:t>
      </w:r>
    </w:p>
    <w:p w:rsidR="006B354C" w:rsidRPr="00457769" w:rsidRDefault="00A9345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57769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457769">
        <w:rPr>
          <w:rFonts w:ascii="仿宋_GB2312" w:eastAsia="仿宋_GB2312" w:hAnsi="仿宋_GB2312" w:cs="仿宋_GB2312" w:hint="eastAsia"/>
          <w:sz w:val="32"/>
          <w:szCs w:val="32"/>
        </w:rPr>
        <w:t>本单位</w:t>
      </w:r>
      <w:r w:rsidR="00F00B63">
        <w:rPr>
          <w:rFonts w:ascii="仿宋_GB2312" w:eastAsia="仿宋_GB2312" w:hAnsi="仿宋_GB2312" w:cs="仿宋_GB2312" w:hint="eastAsia"/>
          <w:sz w:val="32"/>
          <w:szCs w:val="32"/>
        </w:rPr>
        <w:t>2023</w:t>
      </w:r>
      <w:r w:rsidRPr="00457769">
        <w:rPr>
          <w:rFonts w:ascii="仿宋_GB2312" w:eastAsia="仿宋_GB2312" w:hAnsi="仿宋_GB2312" w:cs="仿宋_GB2312" w:hint="eastAsia"/>
          <w:sz w:val="32"/>
          <w:szCs w:val="32"/>
        </w:rPr>
        <w:t>年财政拨款政府性基金预算支出预算表为空表。</w:t>
      </w:r>
    </w:p>
    <w:p w:rsidR="0023637D" w:rsidRDefault="002363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23637D" w:rsidRDefault="0023637D" w:rsidP="0023637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FF"/>
          <w:w w:val="95"/>
          <w:sz w:val="44"/>
          <w:szCs w:val="44"/>
        </w:rPr>
      </w:pPr>
    </w:p>
    <w:p w:rsidR="00C0659F" w:rsidRDefault="00C0659F" w:rsidP="00C0659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天津经济技术开发区医药健康产业促进局</w:t>
      </w:r>
      <w:r w:rsidR="0023637D"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3</w:t>
      </w:r>
      <w:r w:rsidR="0023637D"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年一般公共预算“三公”经费支出</w:t>
      </w:r>
    </w:p>
    <w:p w:rsidR="0023637D" w:rsidRDefault="0023637D" w:rsidP="00C0659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w w:val="9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情况说明</w:t>
      </w:r>
    </w:p>
    <w:p w:rsidR="0023637D" w:rsidRDefault="0023637D" w:rsidP="00C0659F">
      <w:pPr>
        <w:spacing w:line="600" w:lineRule="exact"/>
        <w:jc w:val="center"/>
        <w:rPr>
          <w:rFonts w:eastAsia="仿宋_GB2312"/>
          <w:sz w:val="32"/>
          <w:szCs w:val="32"/>
        </w:rPr>
      </w:pPr>
    </w:p>
    <w:p w:rsidR="0023637D" w:rsidRDefault="0023637D" w:rsidP="002363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C0659F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年一般公共预算“三公”经费安排</w:t>
      </w:r>
      <w:r w:rsidR="00C0659F">
        <w:rPr>
          <w:rFonts w:ascii="仿宋_GB2312" w:eastAsia="仿宋_GB2312" w:hAnsi="仿宋_GB2312" w:cs="仿宋_GB2312" w:hint="eastAsia"/>
          <w:sz w:val="32"/>
          <w:szCs w:val="32"/>
        </w:rPr>
        <w:t>19.64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万元，与202</w:t>
      </w:r>
      <w:r w:rsidR="00C0659F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年预算相比</w:t>
      </w:r>
      <w:r w:rsidRPr="00AE0402">
        <w:rPr>
          <w:rFonts w:ascii="仿宋_GB2312" w:eastAsia="仿宋_GB2312" w:hAnsi="仿宋_GB2312" w:cs="仿宋_GB2312" w:hint="eastAsia"/>
          <w:sz w:val="32"/>
          <w:szCs w:val="32"/>
        </w:rPr>
        <w:t>增加</w:t>
      </w:r>
      <w:r w:rsidR="00AE0402" w:rsidRPr="00AE0402">
        <w:rPr>
          <w:rFonts w:ascii="仿宋_GB2312" w:eastAsia="仿宋_GB2312" w:hAnsi="仿宋_GB2312" w:cs="仿宋_GB2312" w:hint="eastAsia"/>
          <w:sz w:val="32"/>
          <w:szCs w:val="32"/>
        </w:rPr>
        <w:t>8.64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万元，主要原因是</w:t>
      </w:r>
      <w:r w:rsidR="00AE0402">
        <w:rPr>
          <w:rFonts w:ascii="仿宋_GB2312" w:eastAsia="仿宋_GB2312" w:hAnsi="仿宋_GB2312" w:cs="仿宋_GB2312" w:hint="eastAsia"/>
          <w:sz w:val="32"/>
          <w:szCs w:val="32"/>
        </w:rPr>
        <w:t>新增出国境计划安排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。具体情况：</w:t>
      </w:r>
    </w:p>
    <w:p w:rsidR="0023637D" w:rsidRDefault="0023637D" w:rsidP="002363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一、202</w:t>
      </w:r>
      <w:r w:rsidR="00C0659F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年因公出国（境）费预算</w:t>
      </w:r>
      <w:r w:rsidR="00C0659F">
        <w:rPr>
          <w:rFonts w:ascii="仿宋_GB2312" w:eastAsia="仿宋_GB2312" w:hAnsi="仿宋_GB2312" w:cs="仿宋_GB2312" w:hint="eastAsia"/>
          <w:sz w:val="32"/>
          <w:szCs w:val="32"/>
        </w:rPr>
        <w:t>9.14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万元，与202</w:t>
      </w:r>
      <w:r w:rsidR="00C0659F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年预算相比增加</w:t>
      </w:r>
      <w:r w:rsidR="00C0659F">
        <w:rPr>
          <w:rFonts w:ascii="仿宋_GB2312" w:eastAsia="仿宋_GB2312" w:hAnsi="仿宋_GB2312" w:cs="仿宋_GB2312" w:hint="eastAsia"/>
          <w:sz w:val="32"/>
          <w:szCs w:val="32"/>
        </w:rPr>
        <w:t>9.14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万元，主要原因是</w:t>
      </w:r>
      <w:r w:rsidR="00C0659F">
        <w:rPr>
          <w:rFonts w:ascii="仿宋_GB2312" w:eastAsia="仿宋_GB2312" w:hAnsi="仿宋_GB2312" w:cs="仿宋_GB2312" w:hint="eastAsia"/>
          <w:sz w:val="32"/>
          <w:szCs w:val="32"/>
        </w:rPr>
        <w:t>新增出国境计划安排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E0402" w:rsidRDefault="0023637D" w:rsidP="0023637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二、202</w:t>
      </w:r>
      <w:r w:rsidR="00AE0402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年公务用车购置及运行费预算</w:t>
      </w:r>
      <w:r w:rsidR="00AE0402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万元，与202</w:t>
      </w:r>
      <w:r w:rsidR="00AE0402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年预算相比增加</w:t>
      </w:r>
      <w:r w:rsidR="00AE0402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AE0402">
        <w:rPr>
          <w:rFonts w:ascii="仿宋_GB2312" w:eastAsia="仿宋_GB2312" w:hAnsi="仿宋_GB2312" w:cs="仿宋_GB2312" w:hint="eastAsia"/>
          <w:sz w:val="32"/>
          <w:szCs w:val="32"/>
        </w:rPr>
        <w:t>主要原因是我局无公务用车。</w:t>
      </w:r>
    </w:p>
    <w:p w:rsidR="0023637D" w:rsidRDefault="0023637D" w:rsidP="002363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三、202</w:t>
      </w:r>
      <w:r w:rsidR="00AE0402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年公务接待费预算</w:t>
      </w:r>
      <w:r w:rsidR="00AE0402">
        <w:rPr>
          <w:rFonts w:ascii="仿宋_GB2312" w:eastAsia="仿宋_GB2312" w:hAnsi="仿宋_GB2312" w:cs="仿宋_GB2312" w:hint="eastAsia"/>
          <w:sz w:val="32"/>
          <w:szCs w:val="32"/>
        </w:rPr>
        <w:t>10.5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万元，与202</w:t>
      </w:r>
      <w:r w:rsidR="00AE0402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年预算相比</w:t>
      </w:r>
      <w:r w:rsidR="00AE0402">
        <w:rPr>
          <w:rFonts w:ascii="仿宋_GB2312" w:eastAsia="仿宋_GB2312" w:hAnsi="仿宋_GB2312" w:cs="仿宋_GB2312" w:hint="eastAsia"/>
          <w:sz w:val="32"/>
          <w:szCs w:val="32"/>
        </w:rPr>
        <w:t>减少0.5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万元，主要原因是</w:t>
      </w:r>
      <w:r w:rsidR="00AE0402">
        <w:rPr>
          <w:rFonts w:ascii="仿宋_GB2312" w:eastAsia="仿宋_GB2312" w:hAnsi="仿宋_GB2312" w:cs="仿宋_GB2312" w:hint="eastAsia"/>
          <w:sz w:val="32"/>
          <w:szCs w:val="32"/>
        </w:rPr>
        <w:t>压缩公务接待支出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3637D" w:rsidRPr="0023637D" w:rsidRDefault="002363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23637D" w:rsidRPr="0023637D" w:rsidSect="006B3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AC1" w:rsidRDefault="00E90AC1" w:rsidP="00A8483A">
      <w:r>
        <w:separator/>
      </w:r>
    </w:p>
  </w:endnote>
  <w:endnote w:type="continuationSeparator" w:id="1">
    <w:p w:rsidR="00E90AC1" w:rsidRDefault="00E90AC1" w:rsidP="00A84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AC1" w:rsidRDefault="00E90AC1" w:rsidP="00A8483A">
      <w:r>
        <w:separator/>
      </w:r>
    </w:p>
  </w:footnote>
  <w:footnote w:type="continuationSeparator" w:id="1">
    <w:p w:rsidR="00E90AC1" w:rsidRDefault="00E90AC1" w:rsidP="00A84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1B924"/>
    <w:multiLevelType w:val="singleLevel"/>
    <w:tmpl w:val="3411B92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A206B4D"/>
    <w:multiLevelType w:val="singleLevel"/>
    <w:tmpl w:val="3A206B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6B354C"/>
    <w:rsid w:val="0009126C"/>
    <w:rsid w:val="000D25A0"/>
    <w:rsid w:val="00112AB2"/>
    <w:rsid w:val="001C7B0D"/>
    <w:rsid w:val="0023637D"/>
    <w:rsid w:val="0026524F"/>
    <w:rsid w:val="00394828"/>
    <w:rsid w:val="00457769"/>
    <w:rsid w:val="00510B10"/>
    <w:rsid w:val="00512508"/>
    <w:rsid w:val="006B354C"/>
    <w:rsid w:val="008364A6"/>
    <w:rsid w:val="0085411F"/>
    <w:rsid w:val="0094223D"/>
    <w:rsid w:val="009677C5"/>
    <w:rsid w:val="00A4798D"/>
    <w:rsid w:val="00A835F4"/>
    <w:rsid w:val="00A8483A"/>
    <w:rsid w:val="00A9345C"/>
    <w:rsid w:val="00AB3452"/>
    <w:rsid w:val="00AE0402"/>
    <w:rsid w:val="00B11314"/>
    <w:rsid w:val="00B672D5"/>
    <w:rsid w:val="00BB307C"/>
    <w:rsid w:val="00C0659F"/>
    <w:rsid w:val="00CB34FF"/>
    <w:rsid w:val="00D17C58"/>
    <w:rsid w:val="00D61643"/>
    <w:rsid w:val="00DD69DF"/>
    <w:rsid w:val="00E90AC1"/>
    <w:rsid w:val="00E91E15"/>
    <w:rsid w:val="00ED1C91"/>
    <w:rsid w:val="00ED58D3"/>
    <w:rsid w:val="00F00B63"/>
    <w:rsid w:val="00F26CFE"/>
    <w:rsid w:val="00F4206F"/>
    <w:rsid w:val="00F733F3"/>
    <w:rsid w:val="018D256C"/>
    <w:rsid w:val="026779BA"/>
    <w:rsid w:val="02B52978"/>
    <w:rsid w:val="037759DB"/>
    <w:rsid w:val="03D8611F"/>
    <w:rsid w:val="04D23811"/>
    <w:rsid w:val="07311DEC"/>
    <w:rsid w:val="09E17F5A"/>
    <w:rsid w:val="0B793722"/>
    <w:rsid w:val="0BFA474A"/>
    <w:rsid w:val="0C4207F0"/>
    <w:rsid w:val="0D755681"/>
    <w:rsid w:val="0D9240DB"/>
    <w:rsid w:val="0E5E1E31"/>
    <w:rsid w:val="10C45410"/>
    <w:rsid w:val="12FE6C66"/>
    <w:rsid w:val="152F7F10"/>
    <w:rsid w:val="15D80A00"/>
    <w:rsid w:val="171F21BA"/>
    <w:rsid w:val="18153CE9"/>
    <w:rsid w:val="1BB21094"/>
    <w:rsid w:val="1C3849DA"/>
    <w:rsid w:val="1C4534AF"/>
    <w:rsid w:val="1CB15FAA"/>
    <w:rsid w:val="1D570900"/>
    <w:rsid w:val="1DFD725C"/>
    <w:rsid w:val="1E4D16C6"/>
    <w:rsid w:val="1E560BB7"/>
    <w:rsid w:val="22D12F02"/>
    <w:rsid w:val="232218F9"/>
    <w:rsid w:val="29D472E5"/>
    <w:rsid w:val="2CA17437"/>
    <w:rsid w:val="30980D0B"/>
    <w:rsid w:val="310570DC"/>
    <w:rsid w:val="312B4CBC"/>
    <w:rsid w:val="336B6278"/>
    <w:rsid w:val="350F0945"/>
    <w:rsid w:val="38A10829"/>
    <w:rsid w:val="38A94E31"/>
    <w:rsid w:val="39883BBB"/>
    <w:rsid w:val="3AD62A0C"/>
    <w:rsid w:val="3E3044EA"/>
    <w:rsid w:val="3F5B3E15"/>
    <w:rsid w:val="41391F08"/>
    <w:rsid w:val="41B24E1F"/>
    <w:rsid w:val="41BA3087"/>
    <w:rsid w:val="41DD6D76"/>
    <w:rsid w:val="4395795B"/>
    <w:rsid w:val="43992A22"/>
    <w:rsid w:val="45BB2DB2"/>
    <w:rsid w:val="460A6D23"/>
    <w:rsid w:val="46A36064"/>
    <w:rsid w:val="49435357"/>
    <w:rsid w:val="496B1FB0"/>
    <w:rsid w:val="49F56F96"/>
    <w:rsid w:val="4A287B65"/>
    <w:rsid w:val="4B410400"/>
    <w:rsid w:val="4BB557CD"/>
    <w:rsid w:val="4CAF3C45"/>
    <w:rsid w:val="4DA11181"/>
    <w:rsid w:val="4EE07EA5"/>
    <w:rsid w:val="50735F0E"/>
    <w:rsid w:val="50953CFF"/>
    <w:rsid w:val="531E71EE"/>
    <w:rsid w:val="533B1AA3"/>
    <w:rsid w:val="549C3957"/>
    <w:rsid w:val="54F95790"/>
    <w:rsid w:val="56373EA8"/>
    <w:rsid w:val="566973FC"/>
    <w:rsid w:val="571019F7"/>
    <w:rsid w:val="59B14918"/>
    <w:rsid w:val="59C17E20"/>
    <w:rsid w:val="5BC2341A"/>
    <w:rsid w:val="5BCA7F13"/>
    <w:rsid w:val="5BFD51BD"/>
    <w:rsid w:val="5C417DF0"/>
    <w:rsid w:val="5D15186D"/>
    <w:rsid w:val="5D325F03"/>
    <w:rsid w:val="5EF02A09"/>
    <w:rsid w:val="61222175"/>
    <w:rsid w:val="61BB6431"/>
    <w:rsid w:val="621434B1"/>
    <w:rsid w:val="64237779"/>
    <w:rsid w:val="652D05F8"/>
    <w:rsid w:val="65556AA0"/>
    <w:rsid w:val="665E09E7"/>
    <w:rsid w:val="66906DD3"/>
    <w:rsid w:val="66EA1469"/>
    <w:rsid w:val="67310E46"/>
    <w:rsid w:val="67470452"/>
    <w:rsid w:val="67495785"/>
    <w:rsid w:val="68CB621D"/>
    <w:rsid w:val="69C71002"/>
    <w:rsid w:val="69FB0D0D"/>
    <w:rsid w:val="6A5512F0"/>
    <w:rsid w:val="6BEF0C80"/>
    <w:rsid w:val="6DD93FE6"/>
    <w:rsid w:val="6E984517"/>
    <w:rsid w:val="6F4C4690"/>
    <w:rsid w:val="71EA0570"/>
    <w:rsid w:val="73B1252A"/>
    <w:rsid w:val="745F0A94"/>
    <w:rsid w:val="74637F1A"/>
    <w:rsid w:val="74856C75"/>
    <w:rsid w:val="7809295B"/>
    <w:rsid w:val="78B418D7"/>
    <w:rsid w:val="78EF46BD"/>
    <w:rsid w:val="79E02C2E"/>
    <w:rsid w:val="7B9309F9"/>
    <w:rsid w:val="7DC06DAA"/>
    <w:rsid w:val="7F155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5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4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48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84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48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B113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E63C27-D6DA-44F4-A47A-E1C3510E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2983</TotalTime>
  <Pages>4</Pages>
  <Words>244</Words>
  <Characters>1391</Characters>
  <Application>Microsoft Office Word</Application>
  <DocSecurity>0</DocSecurity>
  <Lines>11</Lines>
  <Paragraphs>3</Paragraphs>
  <ScaleCrop>false</ScaleCrop>
  <Company> 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ntko</cp:lastModifiedBy>
  <cp:revision>10</cp:revision>
  <dcterms:created xsi:type="dcterms:W3CDTF">2023-03-28T03:50:00Z</dcterms:created>
  <dcterms:modified xsi:type="dcterms:W3CDTF">2023-03-31T07:24:00Z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B63BF2E331E7407FA995CA56EB2166CD</vt:lpwstr>
  </property>
</Properties>
</file>