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黑体" w:eastAsia="方正小标宋简体" w:cs="宋体"/>
          <w:kern w:val="36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36"/>
          <w:sz w:val="44"/>
          <w:szCs w:val="44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天津经开区202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年度第一批高新技术企业服务机构拟备案名单</w:t>
      </w:r>
    </w:p>
    <w:p>
      <w:pPr>
        <w:spacing w:line="58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tbl>
      <w:tblPr>
        <w:tblStyle w:val="2"/>
        <w:tblW w:w="808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68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机构名称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天津融炬商务信息咨询</w:t>
            </w:r>
            <w:bookmarkStart w:id="0" w:name="_GoBack"/>
            <w:bookmarkEnd w:id="0"/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天津市品正知识产权代理有限公司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天津海元知识产权服务有限公司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天津立信华创信息技术有限公司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天津华科生产力促进有限公司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6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天津佳奇科技有限公司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7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天津申易通科技服务有限公司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8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天津众益联生产力促进有限公司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9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天津国钧科技发展有限公司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10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垠坤企业管理咨询服务（天津）有限公司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11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天津中企创商务信息咨询有限公司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12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天津市伟林生产力促进中心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13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天津智骊企业管理咨询服务有限公司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14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天津市盈通企业管理咨询有限公司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15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天津澄心科技咨询有限公司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16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天津璟辉生产力促进有限公司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17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天津创宏企业管理咨询有限公司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18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汇合创力（天津）生产力促进有限公司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19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天津栎恒科技发展有限公司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20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天津宏创盛铭生产力促进有限公司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21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天津知乾科技咨询有限公司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22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天津市科税生产力促进有限公司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23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天津滨创生产力促进有限公司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24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天津市世辉生产力促进有限公司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25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天津汇知海融生产力促进有限公司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26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天津晟汇泽创生产力促进有限公司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27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天津金科生产力促进有限公司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28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天津至勤科技发展有限公司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29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天津科益生产力促进有限公司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30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天津苍洱普华生产力促进有限公司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31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天津合志知识产权咨询有限公司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32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天津合志生产力促进有限公司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33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天津中帆科技信息咨询有限公司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34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天津创智睿诚知识产权代理有限公司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35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南京垠坤投资实业有限公司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36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津沽棒（天津）企业管理有限公司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37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天津市英扬知识产权代理有限公司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38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天津市智砚知识产权服务有限公司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39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天津科瑞投资咨询有限公司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40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天津麦芽知识产权代理有限公司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41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天津佰事通信息科技有限公司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42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天津恒瑞达商务信息咨询有限公司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43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天津正能量知识产权代理有限公司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44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中科（天津）商务信息咨询服务有限公司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45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天津宏展科技服务有限公司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46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天津市众辉知识产权代理有限公司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47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京津冀科技企业孵化（天津）有限公司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48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天津众汇诚生产力促进有限公司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49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天津市文煜科技咨询有限公司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50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天津市文煜企业管理咨询有限公司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51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金诺金达（天津）知识产权服务有限公司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52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天津市澎飞生产力促进有限公司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53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天津市墨严知识产权服务有限公司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54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天津山天海蓄知识产权代理有限公司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55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津中今（杭州）科技有限公司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56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国创生产力促进（天津）有限公司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57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天津博纳正通企业管理有限公司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58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天津市软件行业协会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59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天津市软件和信息技术服务业商会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60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天津万企生产力促进有限公司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61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天津津北知识产权代理有限公司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62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天津尚仪企业管理咨询有限公司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63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天企助力（天津）生产力促进有限公司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64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天津弘创投资咨询有限公司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65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天津经纬生产力促进有限公司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66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天津市博晟生产力促进股份有限公司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67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天津市三利专利商标代理有限公司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68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天津企承信泰知识产权代理有限公司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69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天津知卓科技咨询有限公司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70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科企财通（北京）科技有限公司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71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北京中新天华会计师事务所有限公司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72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天津企智科技股份有限公司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73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天津市亦略企业管理咨询有限公司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74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亦弘（天津）科技信息咨询有限公司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75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同辉同泰科技（天津）有限公司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76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昊盈（天津）科技有限公司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77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天津市嘉航知识产权服务有限公司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78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锦利汇（天津）企业管理咨询有限公司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79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河北国维知识产权咨询有限公司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80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天津华中知识产权代理有限公司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81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天津海天缘生产力促进中心有限责任公司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82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天津市天元生产力促进有限公司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83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天津起航科技有限公司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84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天津知远知识产权代理有限公司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85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天津鑫诚科技信息咨询有限公司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86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中创企航（天津）企业管理咨询有限公司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87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众合久誉（天津）科技有限公司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88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中泽（天津）生产力促进有限公司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89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智达慧远（天津）科技咨询有限公司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90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天津企兴智财知识产权代理有限公司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91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天津众智汇诚科技有限公司</w:t>
            </w:r>
          </w:p>
        </w:tc>
      </w:tr>
    </w:tbl>
    <w:p>
      <w:pPr>
        <w:ind w:firstLine="480" w:firstLineChars="200"/>
        <w:rPr>
          <w:rFonts w:ascii="宋体" w:hAnsi="宋体"/>
          <w:sz w:val="24"/>
          <w:szCs w:val="24"/>
        </w:rPr>
      </w:pPr>
    </w:p>
    <w:p>
      <w:pPr>
        <w:ind w:firstLine="480" w:firstLineChars="200"/>
      </w:pPr>
      <w:r>
        <w:rPr>
          <w:rFonts w:hint="eastAsia" w:ascii="宋体" w:hAnsi="宋体"/>
          <w:sz w:val="24"/>
          <w:szCs w:val="24"/>
        </w:rPr>
        <w:t>注：按登记备案时间顺序排序。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YjRhZTAwZTAxYzUwMWYyZDJkZGIyMGEwNTljNTMifQ=="/>
  </w:docVars>
  <w:rsids>
    <w:rsidRoot w:val="006D2978"/>
    <w:rsid w:val="00084258"/>
    <w:rsid w:val="004A4637"/>
    <w:rsid w:val="0057000C"/>
    <w:rsid w:val="006D2978"/>
    <w:rsid w:val="007A7B24"/>
    <w:rsid w:val="00855C46"/>
    <w:rsid w:val="00B45469"/>
    <w:rsid w:val="00D565E9"/>
    <w:rsid w:val="00F52613"/>
    <w:rsid w:val="00F80215"/>
    <w:rsid w:val="3563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1874</Words>
  <Characters>2005</Characters>
  <Lines>16</Lines>
  <Paragraphs>4</Paragraphs>
  <TotalTime>2</TotalTime>
  <ScaleCrop>false</ScaleCrop>
  <LinksUpToDate>false</LinksUpToDate>
  <CharactersWithSpaces>2005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2022-03-17T06:56:00Z</dcterms:created>
  <dc:creator>Windows 用户</dc:creator>
  <cp:lastModifiedBy>刘新海</cp:lastModifiedBy>
  <dcterms:modified xsi:type="dcterms:W3CDTF">2023-05-17T06:44:10Z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8202A34DB1ED4D6CB992A94DA6BAF48B_13</vt:lpwstr>
  </property>
</Properties>
</file>