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7AD5D">
      <w:pPr>
        <w:ind w:left="-282" w:leftChars="-135" w:right="-340" w:rightChars="-162" w:hanging="1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国民经济主要指标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3702"/>
        <w:gridCol w:w="12"/>
        <w:gridCol w:w="1096"/>
        <w:gridCol w:w="12"/>
        <w:gridCol w:w="1408"/>
        <w:gridCol w:w="12"/>
        <w:gridCol w:w="1302"/>
        <w:gridCol w:w="12"/>
        <w:gridCol w:w="946"/>
        <w:gridCol w:w="5"/>
      </w:tblGrid>
      <w:tr w14:paraId="4ABD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47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95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93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4C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ACFD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增长%</w:t>
            </w:r>
          </w:p>
        </w:tc>
      </w:tr>
      <w:tr w14:paraId="3330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D3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地区生产总值*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29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18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24265847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73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24792629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5EAF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3.2 </w:t>
            </w:r>
          </w:p>
        </w:tc>
      </w:tr>
      <w:tr w14:paraId="7AD7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F1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2" w:firstLineChars="9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第二产业*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B6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DD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14886884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E2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14556477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F764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</w:tr>
      <w:tr w14:paraId="2205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EC0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2" w:firstLineChars="9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第三产业*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91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D7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9378963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D5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10236153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6B84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6.0 </w:t>
            </w:r>
          </w:p>
        </w:tc>
      </w:tr>
      <w:tr w14:paraId="385A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84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全口径财政收入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DBC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DB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4984576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13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5438370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81DC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9.1 </w:t>
            </w:r>
          </w:p>
        </w:tc>
      </w:tr>
      <w:tr w14:paraId="17EF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90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F8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-181" w:leftChars="-86" w:right="0" w:firstLine="480" w:firstLineChars="2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其中：税收收入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E9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F3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4440194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A5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4804400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950A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8.2 </w:t>
            </w:r>
          </w:p>
        </w:tc>
      </w:tr>
      <w:tr w14:paraId="3248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90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32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区级一般公共预算收入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1BB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A2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1257189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C1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1390755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37BB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11.6</w:t>
            </w:r>
          </w:p>
        </w:tc>
      </w:tr>
      <w:tr w14:paraId="0AB0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5D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-181" w:leftChars="-86" w:right="0" w:firstLine="480" w:firstLineChars="2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其中：税收收入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E4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03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1141576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8B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1325036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9FD0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17.1</w:t>
            </w:r>
          </w:p>
        </w:tc>
      </w:tr>
      <w:tr w14:paraId="411C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F6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79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B6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2A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17C4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</w:tr>
      <w:tr w14:paraId="30CD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63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2" w:firstLineChars="9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基础设施及公建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078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BB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7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69BC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105.8 </w:t>
            </w:r>
          </w:p>
        </w:tc>
      </w:tr>
      <w:tr w14:paraId="7775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30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规模以上工业总产值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45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9F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56028371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2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54121804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6EC8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-3.4 </w:t>
            </w:r>
          </w:p>
        </w:tc>
      </w:tr>
      <w:tr w14:paraId="3B5A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BB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限额以上商品销售额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AF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42872800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09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40566215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CED6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-5.4 </w:t>
            </w:r>
          </w:p>
        </w:tc>
      </w:tr>
      <w:tr w14:paraId="43F1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8E0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限额以上社会消费品零售总额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60B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6B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796613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09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905274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BAE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11.3 </w:t>
            </w:r>
          </w:p>
        </w:tc>
      </w:tr>
      <w:tr w14:paraId="7C8E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460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809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实际使用外资金额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43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13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180116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03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127558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6467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-29.2 </w:t>
            </w:r>
          </w:p>
        </w:tc>
      </w:tr>
      <w:tr w14:paraId="7869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90A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实际使用内资金额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5D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50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5641122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69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7000633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DC3C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24.1 </w:t>
            </w:r>
          </w:p>
        </w:tc>
      </w:tr>
      <w:tr w14:paraId="358E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39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-181" w:leftChars="-86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C1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01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119557231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09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119061827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3585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-0.4 </w:t>
            </w:r>
          </w:p>
        </w:tc>
      </w:tr>
      <w:tr w14:paraId="184E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7A6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2" w:firstLineChars="9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工业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A3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6A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58757073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E7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57368549 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A8A9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-2.4 </w:t>
            </w:r>
          </w:p>
        </w:tc>
      </w:tr>
      <w:tr w14:paraId="2F2D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24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92" w:firstLineChars="24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外商及港澳台投资企业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6A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F9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48248262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68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45248199 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B8B2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-6.2 </w:t>
            </w:r>
          </w:p>
        </w:tc>
      </w:tr>
      <w:tr w14:paraId="613E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CD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2" w:firstLineChars="9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第三产业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45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DA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57492968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E2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58533962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BB32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</w:tr>
      <w:tr w14:paraId="0A73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2F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-181" w:leftChars="-86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“四上”企业期末从业人员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D7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万人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E9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39.8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77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13FE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-1.0 </w:t>
            </w:r>
          </w:p>
        </w:tc>
      </w:tr>
      <w:tr w14:paraId="4650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9EF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2" w:firstLineChars="9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外商及港澳台投资企业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5C8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万人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00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18.4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40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09D5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-4.2 </w:t>
            </w:r>
          </w:p>
        </w:tc>
      </w:tr>
      <w:tr w14:paraId="154B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B2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批准外商及港澳台投资企业数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1FC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08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A1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49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EA81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2.1 </w:t>
            </w:r>
          </w:p>
        </w:tc>
      </w:tr>
      <w:tr w14:paraId="7410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3F3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合同外资金额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5F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32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314388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FA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150798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C34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-52.0 </w:t>
            </w:r>
          </w:p>
        </w:tc>
      </w:tr>
      <w:tr w14:paraId="6403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8C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注册内资企业数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5C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F0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4588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EA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5852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C8FD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27.6 </w:t>
            </w:r>
          </w:p>
        </w:tc>
      </w:tr>
      <w:tr w14:paraId="4FA7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BB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内资企业注册资金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2A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51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137253122 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D3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13101548 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AE3E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-90.5 </w:t>
            </w:r>
          </w:p>
        </w:tc>
      </w:tr>
      <w:tr w14:paraId="6C11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0D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全员劳动生产率*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83A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万元/人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5D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49.8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A1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56.7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7F4E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6.9</w:t>
            </w:r>
          </w:p>
        </w:tc>
      </w:tr>
      <w:tr w14:paraId="2DE5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pct"/>
          <w:wAfter w:w="3" w:type="pct"/>
          <w:trHeight w:val="397" w:hRule="atLeast"/>
          <w:jc w:val="center"/>
        </w:trPr>
        <w:tc>
          <w:tcPr>
            <w:tcW w:w="2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DDD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工业全员劳动生产率*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AE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万元/人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DB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57.6</w:t>
            </w:r>
          </w:p>
        </w:tc>
        <w:tc>
          <w:tcPr>
            <w:tcW w:w="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86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65.6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77B5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8.0</w:t>
            </w:r>
          </w:p>
        </w:tc>
      </w:tr>
    </w:tbl>
    <w:p w14:paraId="22B2029C">
      <w:pPr>
        <w:ind w:left="-178" w:leftChars="-85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注：带“*”号指标绝对额按现价计算，增长速度按可比价格计算。</w:t>
      </w:r>
    </w:p>
    <w:p w14:paraId="4B570060">
      <w:pPr>
        <w:spacing w:beforeLines="100" w:line="240" w:lineRule="atLeast"/>
        <w:ind w:right="-57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 w14:paraId="68AC576D">
      <w:pPr>
        <w:spacing w:beforeLines="100" w:line="240" w:lineRule="atLeast"/>
        <w:ind w:right="-57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 w14:paraId="167CEEF8">
      <w:pPr>
        <w:spacing w:beforeLines="100" w:line="240" w:lineRule="atLeast"/>
        <w:ind w:right="-57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地区生产总值（GDP）构成情况</w:t>
      </w:r>
    </w:p>
    <w:p w14:paraId="5381C0A1">
      <w:pPr>
        <w:spacing w:line="240" w:lineRule="atLeast"/>
        <w:ind w:right="-57"/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单位：万元</w:t>
      </w:r>
    </w:p>
    <w:tbl>
      <w:tblPr>
        <w:tblStyle w:val="2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1346"/>
        <w:gridCol w:w="1346"/>
        <w:gridCol w:w="1346"/>
        <w:gridCol w:w="1352"/>
      </w:tblGrid>
      <w:tr w14:paraId="6F04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776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6C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78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2023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C6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增长%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C491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占比%</w:t>
            </w:r>
          </w:p>
        </w:tc>
      </w:tr>
      <w:tr w14:paraId="3469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8C2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64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24265847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3C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24792629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99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3.2 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9200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 </w:t>
            </w:r>
          </w:p>
        </w:tc>
      </w:tr>
      <w:tr w14:paraId="45E7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059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按产业划分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29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EB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D1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62BB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</w:p>
        </w:tc>
      </w:tr>
      <w:tr w14:paraId="2A99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841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第二产业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FE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14886884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BA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14556477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DC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2216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58.7 </w:t>
            </w:r>
          </w:p>
        </w:tc>
      </w:tr>
      <w:tr w14:paraId="5B1A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2B24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第三产业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FA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9378963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27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10236153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0E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6.0 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0FE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41.3 </w:t>
            </w:r>
          </w:p>
        </w:tc>
      </w:tr>
      <w:tr w14:paraId="2219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67C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按行业划分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84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A8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CC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4962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</w:p>
        </w:tc>
      </w:tr>
      <w:tr w14:paraId="1A8E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395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工  业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A4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15005903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2A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14933861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2D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2.7 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0A44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60.2 </w:t>
            </w:r>
          </w:p>
        </w:tc>
      </w:tr>
      <w:tr w14:paraId="335E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F3F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建筑业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39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452318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6A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544938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62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9.9 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95C2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2.2 </w:t>
            </w:r>
          </w:p>
        </w:tc>
      </w:tr>
      <w:tr w14:paraId="1026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A40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批发和零售业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D5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424518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9A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419280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A3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-5.5 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8E17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1.7 </w:t>
            </w:r>
          </w:p>
        </w:tc>
      </w:tr>
      <w:tr w14:paraId="77D2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9A1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交通运输、仓储和邮政业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45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1535945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9E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1677080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53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6.9 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E113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6.8 </w:t>
            </w:r>
          </w:p>
        </w:tc>
      </w:tr>
      <w:tr w14:paraId="65A3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6D6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住宿和餐饮业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2D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48792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33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61759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BF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16.3 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A995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57E4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BE49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金融业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CF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3059566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44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3276956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97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5.3 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8674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13.2 </w:t>
            </w:r>
          </w:p>
        </w:tc>
      </w:tr>
      <w:tr w14:paraId="006C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046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房地产业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B8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482403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47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471648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C4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-4.5 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3DBB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1.9 </w:t>
            </w:r>
          </w:p>
        </w:tc>
      </w:tr>
      <w:tr w14:paraId="08E0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48A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其他服务业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58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3256403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C5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3407107 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4E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2.7 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3F78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13.7 </w:t>
            </w:r>
          </w:p>
        </w:tc>
      </w:tr>
      <w:tr w14:paraId="6C90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1F50C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注： 1.根据《国民经济行业分类》（GB/T 4754-2017），第一产业指农、林、牧、渔业（不含农、林、牧、渔专业及辅助性活动）；第二产业指采矿业（不含开采专业及辅助性活动），制造业（不含金属制品、机械和设备修理业），电力、热力、燃气及水生产和供应业，建筑业；第三产业即服务业，指除第一产业、第二产业以外的其他行业。</w:t>
            </w:r>
          </w:p>
          <w:p w14:paraId="28114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2.地区生产总值绝对值按现价计算，增长速度按不变价计算。</w:t>
            </w:r>
          </w:p>
        </w:tc>
      </w:tr>
    </w:tbl>
    <w:p w14:paraId="545EE500">
      <w:pPr>
        <w:spacing w:beforeLines="100"/>
        <w:ind w:left="-708" w:leftChars="-337" w:right="-764" w:rightChars="-364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天津开发区主要经济指标占天津市比重（202</w:t>
      </w:r>
      <w:r>
        <w:rPr>
          <w:rFonts w:hint="eastAsia" w:ascii="宋体" w:hAnsi="宋体"/>
          <w:b/>
          <w:color w:val="auto"/>
          <w:sz w:val="32"/>
          <w:szCs w:val="32"/>
          <w:lang w:eastAsia="zh"/>
        </w:rPr>
        <w:t>3</w:t>
      </w:r>
      <w:r>
        <w:rPr>
          <w:rFonts w:hint="eastAsia" w:ascii="宋体" w:hAnsi="宋体"/>
          <w:b/>
          <w:color w:val="auto"/>
          <w:sz w:val="32"/>
          <w:szCs w:val="32"/>
        </w:rPr>
        <w:t>）</w:t>
      </w:r>
    </w:p>
    <w:tbl>
      <w:tblPr>
        <w:tblStyle w:val="20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910"/>
        <w:gridCol w:w="936"/>
        <w:gridCol w:w="883"/>
        <w:gridCol w:w="1117"/>
        <w:gridCol w:w="950"/>
        <w:gridCol w:w="1105"/>
      </w:tblGrid>
      <w:tr w14:paraId="5456D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F65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指标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569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2BF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开发区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9EA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增长%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94E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天津市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5D5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增长%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69DE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占全市比重（%）</w:t>
            </w:r>
          </w:p>
        </w:tc>
      </w:tr>
      <w:tr w14:paraId="7D873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20E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地区生产总值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C3B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7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2479.3 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3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3.2 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E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16737.3 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B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4.3 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312B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14.8 </w:t>
            </w:r>
          </w:p>
        </w:tc>
      </w:tr>
      <w:tr w14:paraId="45EEF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56FE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210" w:firstLineChars="10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第二产业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39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496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1455.6 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3B0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BB0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5982.6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27B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882B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24.3 </w:t>
            </w:r>
          </w:p>
        </w:tc>
      </w:tr>
      <w:tr w14:paraId="1046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16D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210" w:firstLineChars="10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第三产业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34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450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1023.6 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715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6.0 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1CE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10486.2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65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4.9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AE6B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9.8 </w:t>
            </w:r>
          </w:p>
        </w:tc>
      </w:tr>
      <w:tr w14:paraId="15F18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00D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210" w:firstLineChars="10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#工业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D4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632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1493.4 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A8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2.7 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982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5359.0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327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3.6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6C79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27.9 </w:t>
            </w:r>
          </w:p>
        </w:tc>
      </w:tr>
      <w:tr w14:paraId="0F79B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E0C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公共财政预算收入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B9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1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139.1 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4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11.6 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9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2027.3 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7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9.8 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F9E3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6.9 </w:t>
            </w:r>
          </w:p>
        </w:tc>
      </w:tr>
      <w:tr w14:paraId="4323D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20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固定资产投资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749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D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-- 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4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-- 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D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-16.4 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12DA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46E9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441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规模以上工业总产值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85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4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5412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.2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1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-3.4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C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21645.0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9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-1.0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FF52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25.0 </w:t>
            </w:r>
          </w:p>
        </w:tc>
      </w:tr>
      <w:tr w14:paraId="5C141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29C3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限额以上商品销售额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13A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1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4056.6 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6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-5.4 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4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6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1E01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20251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B11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实际使用外资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E4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"/>
              </w:rPr>
              <w:t>亿</w:t>
            </w:r>
            <w:r>
              <w:rPr>
                <w:rFonts w:hint="eastAsia" w:ascii="宋体" w:hAnsi="宋体"/>
                <w:color w:val="auto"/>
              </w:rPr>
              <w:t>美元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9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12.8 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0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-29.0 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A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57.7 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E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-3.0 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D3EA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22.2 </w:t>
            </w:r>
          </w:p>
        </w:tc>
      </w:tr>
      <w:tr w14:paraId="502C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523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实际使用内资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2CB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6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700.0 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3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24.0 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317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4018.0 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7D7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8.6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893F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17.4 </w:t>
            </w:r>
          </w:p>
        </w:tc>
      </w:tr>
    </w:tbl>
    <w:p w14:paraId="3E7F698B">
      <w:pPr>
        <w:spacing w:beforeLines="100"/>
        <w:ind w:left="0" w:leftChars="0" w:right="-1050" w:rightChars="-500" w:firstLine="0" w:firstLineChars="0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br w:type="page"/>
      </w:r>
      <w:r>
        <w:rPr>
          <w:rFonts w:hint="eastAsia" w:ascii="宋体" w:hAnsi="宋体"/>
          <w:b/>
          <w:color w:val="auto"/>
          <w:sz w:val="32"/>
          <w:szCs w:val="32"/>
        </w:rPr>
        <w:t>天津开发区主要经济指标占滨海新区比重（202</w:t>
      </w:r>
      <w:r>
        <w:rPr>
          <w:rFonts w:hint="eastAsia" w:ascii="宋体" w:hAnsi="宋体"/>
          <w:b/>
          <w:color w:val="auto"/>
          <w:sz w:val="32"/>
          <w:szCs w:val="32"/>
          <w:lang w:eastAsia="zh"/>
        </w:rPr>
        <w:t>3</w:t>
      </w:r>
      <w:r>
        <w:rPr>
          <w:rFonts w:hint="eastAsia" w:ascii="宋体" w:hAnsi="宋体"/>
          <w:b/>
          <w:color w:val="auto"/>
          <w:sz w:val="32"/>
          <w:szCs w:val="32"/>
        </w:rPr>
        <w:t>）</w:t>
      </w:r>
    </w:p>
    <w:tbl>
      <w:tblPr>
        <w:tblStyle w:val="2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839"/>
        <w:gridCol w:w="943"/>
        <w:gridCol w:w="816"/>
        <w:gridCol w:w="1200"/>
        <w:gridCol w:w="827"/>
        <w:gridCol w:w="1164"/>
      </w:tblGrid>
      <w:tr w14:paraId="2DA0A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6F7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指标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FF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F83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开发区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3DC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增长%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DA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滨海新区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DA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增长%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CFF6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占滨海新区比重（%）</w:t>
            </w:r>
          </w:p>
        </w:tc>
      </w:tr>
      <w:tr w14:paraId="57D22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A2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地区生产总值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3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3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2479.3 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4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3.2 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5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7248.8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5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4.6 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8538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34.2 </w:t>
            </w:r>
          </w:p>
        </w:tc>
      </w:tr>
      <w:tr w14:paraId="59273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AA2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第二产业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D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D40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1455.6 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DF9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673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3424.1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B9F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7.1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C44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42.5</w:t>
            </w:r>
          </w:p>
        </w:tc>
      </w:tr>
      <w:tr w14:paraId="7BE96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A24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第三产业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04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A31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1023.6 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B1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6.0 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E2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3797.6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967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5.5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BEA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27.0</w:t>
            </w:r>
          </w:p>
        </w:tc>
      </w:tr>
      <w:tr w14:paraId="5C49F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5F5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250"/>
              <w:rPr>
                <w:rFonts w:hint="default" w:ascii="宋体" w:hAnsi="宋体"/>
                <w:color w:val="auto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  <w:color w:val="auto"/>
              </w:rPr>
              <w:t>工业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2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40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1493.4 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CEE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2.7 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99D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3250.1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D8C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4.4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0D3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45.9</w:t>
            </w:r>
          </w:p>
        </w:tc>
      </w:tr>
      <w:tr w14:paraId="1C09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1F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公共财政预算收入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D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A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139.1 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7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11.6 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C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565.4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D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11.9 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7B0E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24.6 </w:t>
            </w:r>
          </w:p>
        </w:tc>
      </w:tr>
      <w:tr w14:paraId="21277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12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固定资产投资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D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3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E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0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--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3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-3.7 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349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4F582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EA5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规模以上工业总产值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6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0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5412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4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-3.4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B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11262.4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40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-1.7 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C7A3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48.1 </w:t>
            </w:r>
          </w:p>
        </w:tc>
      </w:tr>
      <w:tr w14:paraId="7D90E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51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限额以上商品销售额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3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E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4056.6 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9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-5.4 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C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29603.2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1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2.2 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5F63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13.7 </w:t>
            </w:r>
          </w:p>
        </w:tc>
      </w:tr>
      <w:tr w14:paraId="0F460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B8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实际使用外资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EC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亿美元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0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12.8 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9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-29.0 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F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50.8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9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A70D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25.2 </w:t>
            </w:r>
          </w:p>
        </w:tc>
      </w:tr>
      <w:tr w14:paraId="74C6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3E3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实际使用内资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B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亿元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3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700.0 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E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24.0 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F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2126.4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1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18.8 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1C8D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32.9 </w:t>
            </w:r>
          </w:p>
        </w:tc>
      </w:tr>
    </w:tbl>
    <w:p w14:paraId="2D54372F">
      <w:pPr>
        <w:rPr>
          <w:rFonts w:ascii="宋体" w:hAnsi="宋体"/>
          <w:b/>
          <w:color w:val="auto"/>
        </w:rPr>
      </w:pPr>
    </w:p>
    <w:p w14:paraId="7D20C583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p w14:paraId="2B502D5C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东区主要经济指标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979"/>
        <w:gridCol w:w="1296"/>
        <w:gridCol w:w="1296"/>
        <w:gridCol w:w="1055"/>
      </w:tblGrid>
      <w:tr w14:paraId="0A4A7E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E9C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40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F5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F0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57EA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</w:t>
            </w:r>
          </w:p>
          <w:p w14:paraId="0F645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（%）</w:t>
            </w:r>
          </w:p>
        </w:tc>
      </w:tr>
      <w:tr w14:paraId="38B075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91AE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</w:t>
            </w:r>
            <w:r>
              <w:rPr>
                <w:rFonts w:hint="eastAsia" w:ascii="宋体" w:hAnsi="宋体"/>
                <w:color w:val="auto"/>
              </w:rPr>
              <w:t>*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514B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BE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13722393 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4D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14013164 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4559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2.6 </w:t>
            </w:r>
          </w:p>
        </w:tc>
      </w:tr>
      <w:tr w14:paraId="5D87A9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118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88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0F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C7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226D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29.5 </w:t>
            </w:r>
          </w:p>
        </w:tc>
      </w:tr>
      <w:tr w14:paraId="2ED078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F5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3" w:firstLineChars="89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15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61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BC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1F04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98.7 </w:t>
            </w:r>
          </w:p>
        </w:tc>
      </w:tr>
      <w:tr w14:paraId="5C556B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2ADF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规模以上工业总产值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475B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F6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24005507 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1D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22805419 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93D6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-5.0 </w:t>
            </w:r>
          </w:p>
        </w:tc>
      </w:tr>
      <w:tr w14:paraId="1F190A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E653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限额以上商品销售额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D94C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28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21162568 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BA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18851481 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B67D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-10.9 </w:t>
            </w:r>
          </w:p>
        </w:tc>
      </w:tr>
      <w:tr w14:paraId="34FC40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D9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78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0C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61187915 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C9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60923344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4B6B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-0.4 </w:t>
            </w:r>
          </w:p>
        </w:tc>
      </w:tr>
      <w:tr w14:paraId="10D712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EA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“四上”企业期末从业人员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E7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A7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250038 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49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251461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23E6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</w:tr>
      <w:tr w14:paraId="1BCB7B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AE84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现有外商及港澳台投资项目数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C2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5F0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68A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0597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-5.3 </w:t>
            </w:r>
          </w:p>
        </w:tc>
      </w:tr>
      <w:tr w14:paraId="7B8AE7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A6F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现有外商及港澳台投资项目投资总额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AE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09F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3683395 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640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3635707 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C223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-1.3 </w:t>
            </w:r>
          </w:p>
        </w:tc>
      </w:tr>
      <w:tr w14:paraId="518EF6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3F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3" w:firstLineChars="89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9F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E13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1530961 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A2E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1526563 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21B0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-0.3 </w:t>
            </w:r>
          </w:p>
        </w:tc>
      </w:tr>
      <w:tr w14:paraId="439591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856F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现有注册内资企业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112E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98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13954 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7A0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15401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05CF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10.4 </w:t>
            </w:r>
          </w:p>
        </w:tc>
      </w:tr>
      <w:tr w14:paraId="7753D1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EB5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现有内资企业注册资金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4C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FB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175605948 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E13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182674905 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0BAD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4.0 </w:t>
            </w:r>
          </w:p>
        </w:tc>
      </w:tr>
    </w:tbl>
    <w:p w14:paraId="0DBB7BA9">
      <w:pPr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注：带“*”号指标绝对额按现价计算，增长速度按可比价格计算。</w:t>
      </w:r>
    </w:p>
    <w:p w14:paraId="6E727970">
      <w:pPr>
        <w:spacing w:beforeLines="100"/>
        <w:ind w:left="-141" w:leftChars="-67" w:right="-764" w:rightChars="-364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 w14:paraId="56903BDA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中心商务片区主要经济指标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1054"/>
        <w:gridCol w:w="1339"/>
        <w:gridCol w:w="1404"/>
        <w:gridCol w:w="1042"/>
      </w:tblGrid>
      <w:tr w14:paraId="70ADF8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6F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0F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94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4C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9B9A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68E277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D0E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地区生产总值*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C7F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F6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2715891 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97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2912590 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ED5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5.3 </w:t>
            </w:r>
          </w:p>
        </w:tc>
      </w:tr>
      <w:tr w14:paraId="27348B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4B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FB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63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D3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4306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19.8 </w:t>
            </w:r>
          </w:p>
        </w:tc>
      </w:tr>
      <w:tr w14:paraId="1AD1E2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23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E44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69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B7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DB0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457.5 </w:t>
            </w:r>
          </w:p>
        </w:tc>
      </w:tr>
      <w:tr w14:paraId="016041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0AAD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规模以上工业总产值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742E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EB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139765 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36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102005 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9133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-27.0 </w:t>
            </w:r>
          </w:p>
        </w:tc>
      </w:tr>
      <w:tr w14:paraId="1D7AF2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D4D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限额以上商品销售额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98E5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6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14272711 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E5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11757800 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466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-17.6 </w:t>
            </w:r>
          </w:p>
        </w:tc>
      </w:tr>
      <w:tr w14:paraId="1E9A4B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17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6D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1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17562086 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6E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14611286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6F31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-16.8 </w:t>
            </w:r>
          </w:p>
        </w:tc>
      </w:tr>
      <w:tr w14:paraId="078427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391CA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“四上”企业期末从业人员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40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A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44391 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32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34509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6FDC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-22.3 </w:t>
            </w:r>
          </w:p>
        </w:tc>
      </w:tr>
      <w:tr w14:paraId="79D0A7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4AF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现有外商及港澳台投资项目数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27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3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337 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CCA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5272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-6.5 </w:t>
            </w:r>
          </w:p>
        </w:tc>
      </w:tr>
      <w:tr w14:paraId="35DE06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5B5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现有外商及港澳台投资项目投资总额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19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A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1988061 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A63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1794905 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F2EC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-9.7 </w:t>
            </w:r>
          </w:p>
        </w:tc>
      </w:tr>
      <w:tr w14:paraId="2B7C98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11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4A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24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1360726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C9E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1208779 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9738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-11.2 </w:t>
            </w:r>
          </w:p>
        </w:tc>
      </w:tr>
      <w:tr w14:paraId="6F0916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76E1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现有注册内资企业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0B12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0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15649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98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16255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DA7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3.9 </w:t>
            </w:r>
          </w:p>
        </w:tc>
      </w:tr>
      <w:tr w14:paraId="6E9046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F045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现有内资企业注册资金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0765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1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108229556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DC4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99239707 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B43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-8.3 </w:t>
            </w:r>
          </w:p>
        </w:tc>
      </w:tr>
    </w:tbl>
    <w:p w14:paraId="0C29E156">
      <w:pPr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注：带“*”号指标绝对额按现价计算，增长速度按可比价格计算。</w:t>
      </w:r>
    </w:p>
    <w:p w14:paraId="1BD85AE8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 xml:space="preserve"> 南港工业区主要经济指标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992"/>
        <w:gridCol w:w="1275"/>
        <w:gridCol w:w="1236"/>
        <w:gridCol w:w="1224"/>
      </w:tblGrid>
      <w:tr w14:paraId="5B0C56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195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26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D9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F0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C3E0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</w:t>
            </w:r>
          </w:p>
          <w:p w14:paraId="2C598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（%）</w:t>
            </w:r>
          </w:p>
        </w:tc>
      </w:tr>
      <w:tr w14:paraId="369E12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D3FC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</w:t>
            </w:r>
            <w:r>
              <w:rPr>
                <w:rFonts w:hint="eastAsia" w:ascii="宋体" w:hAnsi="宋体"/>
                <w:color w:val="auto"/>
              </w:rPr>
              <w:t>*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3DC2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F7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2455857 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C3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2495643 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9BE2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4.8 </w:t>
            </w:r>
          </w:p>
        </w:tc>
      </w:tr>
      <w:tr w14:paraId="46B030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EB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991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14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CF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CCD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-7.4 </w:t>
            </w:r>
          </w:p>
        </w:tc>
      </w:tr>
      <w:tr w14:paraId="5C0D99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5E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3" w:firstLineChars="89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0C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72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7D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1CB8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18.5 </w:t>
            </w:r>
          </w:p>
        </w:tc>
      </w:tr>
      <w:tr w14:paraId="2D3FAC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BD4D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规模以上工业总产值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242E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88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8910408 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8C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8944495 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3620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604532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4B4D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限额以上商品销售额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A504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64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1989301 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7C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2778913 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FC67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39.7 </w:t>
            </w:r>
          </w:p>
        </w:tc>
      </w:tr>
      <w:tr w14:paraId="2E529E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18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B8C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C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10778394 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1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11820936 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24DA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9.7 </w:t>
            </w:r>
          </w:p>
        </w:tc>
      </w:tr>
      <w:tr w14:paraId="2B228E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2D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“四上”企业期末从业人员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FF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3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9859 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70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10658 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A6C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8.1 </w:t>
            </w:r>
          </w:p>
        </w:tc>
      </w:tr>
      <w:tr w14:paraId="4B7DA5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12D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现有外商及港澳台投资项目数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6D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8EE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094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318C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4AF78D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D3B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现有外商及港澳台投资项目投资总额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35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715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984994 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CEA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1351015 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9EF6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37.2 </w:t>
            </w:r>
          </w:p>
        </w:tc>
      </w:tr>
      <w:tr w14:paraId="1A2F5F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51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3" w:firstLineChars="89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F0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2EC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402474 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947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522044 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E851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29.7 </w:t>
            </w:r>
          </w:p>
        </w:tc>
      </w:tr>
      <w:tr w14:paraId="4A1E06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6D61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现有注册内资企业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24AA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D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966 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59B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871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3D36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-9.8 </w:t>
            </w:r>
          </w:p>
        </w:tc>
      </w:tr>
      <w:tr w14:paraId="76343C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E341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现有内资企业注册资金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CFB2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4D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30081099 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35F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29314049 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2408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-2.5 </w:t>
            </w:r>
          </w:p>
        </w:tc>
      </w:tr>
    </w:tbl>
    <w:p w14:paraId="279FC39F">
      <w:pPr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注：带“*”号指标绝对额按现价计算，增长速度按可比价格计算。</w:t>
      </w:r>
    </w:p>
    <w:p w14:paraId="4DEFC8D3">
      <w:pPr>
        <w:spacing w:beforeLines="100"/>
        <w:ind w:left="-141" w:leftChars="-67" w:right="-197" w:rightChars="-9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西区主要经济指标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  <w:gridCol w:w="1012"/>
        <w:gridCol w:w="1176"/>
        <w:gridCol w:w="1176"/>
        <w:gridCol w:w="1503"/>
      </w:tblGrid>
      <w:tr w14:paraId="393F2B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63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68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18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26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8C92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3FCA66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99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地区生产总值*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8CB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47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2671338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F1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2702764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60DB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4.1 </w:t>
            </w:r>
          </w:p>
        </w:tc>
      </w:tr>
      <w:tr w14:paraId="68BCB9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D69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F5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80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7F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8D9B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-30.8 </w:t>
            </w:r>
          </w:p>
        </w:tc>
      </w:tr>
      <w:tr w14:paraId="79CEE2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1E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8BD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DD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6B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6933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63.2 </w:t>
            </w:r>
          </w:p>
        </w:tc>
      </w:tr>
      <w:tr w14:paraId="07F73B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EB1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规模以上工业总产值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18D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1A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12639285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D7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12991245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992B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2.8 </w:t>
            </w:r>
          </w:p>
        </w:tc>
      </w:tr>
      <w:tr w14:paraId="69427A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45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限额以上商品销售额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16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C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269206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77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271951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CEF5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</w:tr>
      <w:tr w14:paraId="6D6478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6A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40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5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13215326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7F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18637128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C198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41.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</w:tr>
      <w:tr w14:paraId="4D06C7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1129E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“四上”企业期末从业人员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1A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A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47706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D5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51173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76A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7.3 </w:t>
            </w:r>
          </w:p>
        </w:tc>
      </w:tr>
      <w:tr w14:paraId="4BF296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E711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现有外商及港澳台投资项目数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07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B0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66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7AE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31AB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15B602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F0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现有外商及港澳台投资项目投资总额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C16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78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674179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A89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674470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C393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6304C9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CA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14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8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188273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FCF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188328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C46F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427FD3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24DD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现有注册内资企业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5DBC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34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306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A29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D71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4.9 </w:t>
            </w:r>
          </w:p>
        </w:tc>
      </w:tr>
      <w:tr w14:paraId="0CB2E2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EF0E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现有内资企业注册资金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4AA5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58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1900916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FF7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2256589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E292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18.7 </w:t>
            </w:r>
          </w:p>
        </w:tc>
      </w:tr>
    </w:tbl>
    <w:p w14:paraId="4DD3A770">
      <w:pPr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注：带“*”指标绝对额按现价计算，增长速度按可比价格计算。</w:t>
      </w:r>
    </w:p>
    <w:p w14:paraId="33075AE4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逸仙科学工业园主要经济指标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1016"/>
        <w:gridCol w:w="1175"/>
        <w:gridCol w:w="1175"/>
        <w:gridCol w:w="1502"/>
      </w:tblGrid>
      <w:tr w14:paraId="1E7149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5BC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2E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CB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48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FE1C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558C80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4E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地区生产总值*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3A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80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359084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4D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313260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EAB4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-10.1 </w:t>
            </w:r>
          </w:p>
        </w:tc>
      </w:tr>
      <w:tr w14:paraId="7AF9B4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38D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E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A7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83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C618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-46.9 </w:t>
            </w:r>
          </w:p>
        </w:tc>
      </w:tr>
      <w:tr w14:paraId="5A84B2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F3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F7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4C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C6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130D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3D4387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01B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规模以上工业总产值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C5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68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1902580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37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1738571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493D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-8.6 </w:t>
            </w:r>
          </w:p>
        </w:tc>
      </w:tr>
      <w:tr w14:paraId="64990E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76C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限额以上商品销售额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46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6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132879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D5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131559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CAF8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-1.0 </w:t>
            </w:r>
          </w:p>
        </w:tc>
      </w:tr>
      <w:tr w14:paraId="3DD20D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82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2D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0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2137662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C4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2050335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A83A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-4.1 </w:t>
            </w:r>
          </w:p>
        </w:tc>
      </w:tr>
      <w:tr w14:paraId="66A9A4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172C9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“四上”企业期末从业人员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1A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A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7784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72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7121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084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-8.5 </w:t>
            </w:r>
          </w:p>
        </w:tc>
      </w:tr>
      <w:tr w14:paraId="5983DC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29D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现有外商及港澳台投资项目数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EAE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2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AE8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BAA2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-3.8 </w:t>
            </w:r>
          </w:p>
        </w:tc>
      </w:tr>
      <w:tr w14:paraId="07E110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4B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现有外商及港澳台投资项目投资总额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69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1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154144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0B0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153951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0001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-0.1 </w:t>
            </w:r>
          </w:p>
        </w:tc>
      </w:tr>
      <w:tr w14:paraId="13FC00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FE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F0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E6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50842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3C8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50649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AF5C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-0.4 </w:t>
            </w:r>
          </w:p>
        </w:tc>
      </w:tr>
      <w:tr w14:paraId="75DC0A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D71E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现有注册内资企业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49FD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0F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138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BBE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4C9D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4.3 </w:t>
            </w:r>
          </w:p>
        </w:tc>
      </w:tr>
      <w:tr w14:paraId="681B93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F712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现有内资企业注册资金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6DC4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9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190682 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54D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190539 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5FF5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-0.1 </w:t>
            </w:r>
          </w:p>
        </w:tc>
      </w:tr>
    </w:tbl>
    <w:p w14:paraId="34645F78">
      <w:pPr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注：带“*”号指标绝对额按现价计算，增长速度按可比价格计算。</w:t>
      </w:r>
    </w:p>
    <w:p w14:paraId="087131B8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微电子工业区主要经济指标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1030"/>
        <w:gridCol w:w="1175"/>
        <w:gridCol w:w="1144"/>
        <w:gridCol w:w="1461"/>
      </w:tblGrid>
      <w:tr w14:paraId="6B29DE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90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E4E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64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52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72C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0F3C5F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3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地区生产总值*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D12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00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493682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EF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424399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15C1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-11.4 </w:t>
            </w:r>
          </w:p>
        </w:tc>
      </w:tr>
      <w:tr w14:paraId="3D972C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78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87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61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FF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C368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-20.1 </w:t>
            </w:r>
          </w:p>
        </w:tc>
      </w:tr>
      <w:tr w14:paraId="2D3A6D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D5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基础设施及公建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03B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26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8B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00EE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--</w:t>
            </w:r>
          </w:p>
        </w:tc>
      </w:tr>
      <w:tr w14:paraId="3AA66D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1E8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规模以上工业总产值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545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62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3119665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D3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2009285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8FB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-35.6 </w:t>
            </w:r>
          </w:p>
        </w:tc>
      </w:tr>
      <w:tr w14:paraId="23EA2D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45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限额以上商品销售额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EAC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A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BB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--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530C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--</w:t>
            </w:r>
          </w:p>
        </w:tc>
      </w:tr>
      <w:tr w14:paraId="6D5DD5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91575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D6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0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3423382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B1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2224389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35DC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-35.0 </w:t>
            </w:r>
          </w:p>
        </w:tc>
      </w:tr>
      <w:tr w14:paraId="739AAD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5D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“四上”企业期末从业人员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186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8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11578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51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13168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00AC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13.7 </w:t>
            </w:r>
          </w:p>
        </w:tc>
      </w:tr>
      <w:tr w14:paraId="451041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E53A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现有外商及港澳台投资项目数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C89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57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167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12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-7.4 </w:t>
            </w:r>
          </w:p>
        </w:tc>
      </w:tr>
      <w:tr w14:paraId="69B50C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7C5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现有外商及港澳台投资项目投资总额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30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64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194663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7FE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183563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353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-5.7 </w:t>
            </w:r>
          </w:p>
        </w:tc>
      </w:tr>
      <w:tr w14:paraId="7CF37C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A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A5E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6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64242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9AC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61162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451F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-4.8 </w:t>
            </w:r>
          </w:p>
        </w:tc>
      </w:tr>
      <w:tr w14:paraId="4CD810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E73F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现有注册内资企业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D4DB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B5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164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150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7A19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32.3 </w:t>
            </w:r>
          </w:p>
        </w:tc>
      </w:tr>
      <w:tr w14:paraId="1A8AB0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D237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现有内资企业注册资金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DBE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A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288432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A99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455689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DA9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58.0 </w:t>
            </w:r>
          </w:p>
        </w:tc>
      </w:tr>
    </w:tbl>
    <w:p w14:paraId="213FFF22">
      <w:pPr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注：带“*”号指标绝对额按现价计算，增长速度按可比价格计算。</w:t>
      </w:r>
    </w:p>
    <w:p w14:paraId="61DEB9FF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现代产业区主要经济指标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081"/>
        <w:gridCol w:w="1127"/>
        <w:gridCol w:w="1144"/>
        <w:gridCol w:w="1462"/>
      </w:tblGrid>
      <w:tr w14:paraId="0BE45F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85B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B4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F2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68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93DF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038322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46A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地区生产总值*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80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39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195693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D4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192097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A402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</w:tr>
      <w:tr w14:paraId="3DB6E5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741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3FE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70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8B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0B6B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7.7 </w:t>
            </w:r>
          </w:p>
        </w:tc>
      </w:tr>
      <w:tr w14:paraId="555DBC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91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C7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96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F1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53ED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1760.5 </w:t>
            </w:r>
          </w:p>
        </w:tc>
      </w:tr>
      <w:tr w14:paraId="29D3BC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0AC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规模以上工业总产值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71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B8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1230663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F7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1225497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3EB7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-0.4 </w:t>
            </w:r>
          </w:p>
        </w:tc>
      </w:tr>
      <w:tr w14:paraId="6DA493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171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限额以上商品销售额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00C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4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50034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C0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49842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F06F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-0.4 </w:t>
            </w:r>
          </w:p>
        </w:tc>
      </w:tr>
      <w:tr w14:paraId="585548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ED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A0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A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1582135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95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1569872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38C2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-0.8 </w:t>
            </w:r>
          </w:p>
        </w:tc>
      </w:tr>
      <w:tr w14:paraId="13C749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99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“四上”企业期末从业人员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15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8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4387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07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4094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210D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-6.7 </w:t>
            </w:r>
          </w:p>
        </w:tc>
      </w:tr>
      <w:tr w14:paraId="13C4A2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63E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现有外商及港澳台投资项目数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75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1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23E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6454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2.9 </w:t>
            </w:r>
          </w:p>
        </w:tc>
      </w:tr>
      <w:tr w14:paraId="290991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355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现有外商及港澳台投资项目投资总额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C87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D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159521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583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160294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0D2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</w:tr>
      <w:tr w14:paraId="389387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69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21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2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52662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BE2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53487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5A1C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1.6 </w:t>
            </w:r>
          </w:p>
        </w:tc>
      </w:tr>
      <w:tr w14:paraId="3A5A04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B0F8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现有注册内资企业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DD65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6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118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0B9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5331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8.5 </w:t>
            </w:r>
          </w:p>
        </w:tc>
      </w:tr>
      <w:tr w14:paraId="22E8CD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D00D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现有内资企业注册资金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1E43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1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603455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305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580665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8ED2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-3.8 </w:t>
            </w:r>
          </w:p>
        </w:tc>
      </w:tr>
    </w:tbl>
    <w:p w14:paraId="63F6A931">
      <w:pPr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注：带“*”号指标绝对额按现价计算，增长速度按可比价格计算。</w:t>
      </w:r>
    </w:p>
    <w:p w14:paraId="2AF5012A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p w14:paraId="0B3B8F67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中区主要经济指标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081"/>
        <w:gridCol w:w="1127"/>
        <w:gridCol w:w="1144"/>
        <w:gridCol w:w="1462"/>
      </w:tblGrid>
      <w:tr w14:paraId="76873C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82C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86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7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9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E297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1D2687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B8A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地区生产总值*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1B9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CD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87523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E1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97536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4E2F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14.5 </w:t>
            </w:r>
          </w:p>
        </w:tc>
      </w:tr>
      <w:tr w14:paraId="3196E8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F49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96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77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7C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159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</w:tr>
      <w:tr w14:paraId="0B9CDC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940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84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83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E2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0FE9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-100</w:t>
            </w:r>
          </w:p>
        </w:tc>
      </w:tr>
      <w:tr w14:paraId="11E58B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3B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规模以上工业总产值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C4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9F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428840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40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554146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1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29.2 </w:t>
            </w:r>
          </w:p>
        </w:tc>
      </w:tr>
      <w:tr w14:paraId="6B1ED5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38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限额以上商品销售额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E02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DE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171254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17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189466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0B20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10.6 </w:t>
            </w:r>
          </w:p>
        </w:tc>
      </w:tr>
      <w:tr w14:paraId="3C0E75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42F52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E2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0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771965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5B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801411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2108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3.8 </w:t>
            </w:r>
          </w:p>
        </w:tc>
      </w:tr>
      <w:tr w14:paraId="44DA5F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03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“四上”企业期末从业人员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09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CF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2406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12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2792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3933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16.0 </w:t>
            </w:r>
          </w:p>
        </w:tc>
      </w:tr>
      <w:tr w14:paraId="013A6A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D6F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现有外商及港澳台投资项目数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E8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A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8D1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F02B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52957A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9FD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现有外商及港澳台投资项目投资总额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3A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B3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24750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EA8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24750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7FF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23ADF1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C4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BB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A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9949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1CE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9949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299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48DDFA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75D2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现有注册内资企业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6718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D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198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63D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45A5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4.5 </w:t>
            </w:r>
          </w:p>
        </w:tc>
      </w:tr>
      <w:tr w14:paraId="034859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7937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现有内资企业注册资金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B5A0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73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727135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6E8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696302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1D50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-4.2 </w:t>
            </w:r>
          </w:p>
        </w:tc>
      </w:tr>
    </w:tbl>
    <w:p w14:paraId="2E5B4A05">
      <w:pPr>
        <w:jc w:val="left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color w:val="auto"/>
        </w:rPr>
        <w:t>注：带“*”号指标绝对额按现价计算，增长速度按可比价格计算。</w:t>
      </w:r>
    </w:p>
    <w:p w14:paraId="7B57C33A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一汽大众华北基地主要经济指标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081"/>
        <w:gridCol w:w="1127"/>
        <w:gridCol w:w="1144"/>
        <w:gridCol w:w="1462"/>
      </w:tblGrid>
      <w:tr w14:paraId="3F554B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1E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1B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24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08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1096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09F59C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617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地区生产总值*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16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CE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1225544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5E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1259085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7EC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5.8 </w:t>
            </w:r>
          </w:p>
        </w:tc>
      </w:tr>
      <w:tr w14:paraId="2DFD11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49E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BE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72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C7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3D02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6.9 </w:t>
            </w:r>
          </w:p>
        </w:tc>
      </w:tr>
      <w:tr w14:paraId="35FB84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75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B3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B4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63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7C4A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-71.4 </w:t>
            </w:r>
          </w:p>
        </w:tc>
      </w:tr>
      <w:tr w14:paraId="7997CE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D8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规模以上工业总产值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42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7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3440383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4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3529190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A6D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2.6 </w:t>
            </w:r>
          </w:p>
        </w:tc>
      </w:tr>
      <w:tr w14:paraId="75E703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1D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限额以上商品销售额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15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3EE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DC9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--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5E9CC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--</w:t>
            </w:r>
          </w:p>
        </w:tc>
      </w:tr>
      <w:tr w14:paraId="3EBB97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09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BD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7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3673113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BF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3580722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A280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-2.5 </w:t>
            </w:r>
          </w:p>
        </w:tc>
      </w:tr>
      <w:tr w14:paraId="718D2C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04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“四上”企业期末从业人员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0A0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DF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3807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01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4292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C15F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12.7 </w:t>
            </w:r>
          </w:p>
        </w:tc>
      </w:tr>
      <w:tr w14:paraId="60A49F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DA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现有外商及港澳台投资项目数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79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F1E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F8EF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6F992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0300ED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754D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现有外商及港澳台投资项目投资总额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097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61D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5AED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18912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4FFF3A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0DF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C90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9BF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4988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58106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701337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FD1F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现有注册内资企业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2064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3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3FF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A6E6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18.2 </w:t>
            </w:r>
          </w:p>
        </w:tc>
      </w:tr>
      <w:tr w14:paraId="705E66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345E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现有内资企业注册资金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21DB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6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32400 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A0C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70600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AA5B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117.9 </w:t>
            </w:r>
          </w:p>
        </w:tc>
      </w:tr>
    </w:tbl>
    <w:p w14:paraId="2F0FB2B8">
      <w:pPr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注：带“*”号指标绝对额按现价计算，增长速度按可比价格计算。</w:t>
      </w:r>
    </w:p>
    <w:p w14:paraId="622DE37F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p w14:paraId="68948209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滨海中关村主要经济指标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081"/>
        <w:gridCol w:w="1265"/>
        <w:gridCol w:w="1219"/>
        <w:gridCol w:w="1249"/>
      </w:tblGrid>
      <w:tr w14:paraId="6D15BB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7C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42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5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45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4097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34958B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DA1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地区生产总值*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919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A9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338843 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52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382091 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4BC7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11.7 </w:t>
            </w:r>
          </w:p>
        </w:tc>
      </w:tr>
      <w:tr w14:paraId="4BE7C7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45B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D1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3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FD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8D9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12.1 </w:t>
            </w:r>
          </w:p>
        </w:tc>
      </w:tr>
      <w:tr w14:paraId="32144E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4C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3C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27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C9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A57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790.4 </w:t>
            </w:r>
          </w:p>
        </w:tc>
      </w:tr>
      <w:tr w14:paraId="4A15BF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74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规模以上工业总产值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8E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A3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211276 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C4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221951 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FA2B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5.1 </w:t>
            </w:r>
          </w:p>
        </w:tc>
      </w:tr>
      <w:tr w14:paraId="139CF7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07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限额以上商品销售额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59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D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4801235 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07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6513451 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0A2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35.7 </w:t>
            </w:r>
          </w:p>
        </w:tc>
      </w:tr>
      <w:tr w14:paraId="6FFAA9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73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B6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6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5225254 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66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2842405 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367B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-45.6 </w:t>
            </w:r>
          </w:p>
        </w:tc>
      </w:tr>
      <w:tr w14:paraId="2D6A5E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34299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“四上”企业期末从业人员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19E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D2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16457 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E3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15261 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899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-7.3 </w:t>
            </w:r>
          </w:p>
        </w:tc>
      </w:tr>
      <w:tr w14:paraId="421CCD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CCB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现有外商及港澳台投资项目数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8A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1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 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F5D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3893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20.7 </w:t>
            </w:r>
          </w:p>
        </w:tc>
      </w:tr>
      <w:tr w14:paraId="4A2003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CDF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现有外商及港澳台投资项目投资总额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471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7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125578 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BEF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144302 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5F0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14.9 </w:t>
            </w:r>
          </w:p>
        </w:tc>
      </w:tr>
      <w:tr w14:paraId="4A3F9B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27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534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万美元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DA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68644 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D0D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86598 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383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26.2 </w:t>
            </w:r>
          </w:p>
        </w:tc>
      </w:tr>
      <w:tr w14:paraId="7F6FB0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940E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现有注册内资企业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6E15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0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3864 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D70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4546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9AB8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17.7 </w:t>
            </w:r>
          </w:p>
        </w:tc>
      </w:tr>
      <w:tr w14:paraId="242D84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7421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现有内资企业注册资金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56F7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F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19852658 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183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22689866 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B6CA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14.3 </w:t>
            </w:r>
          </w:p>
        </w:tc>
      </w:tr>
    </w:tbl>
    <w:p w14:paraId="77FF46A5">
      <w:pPr>
        <w:jc w:val="left"/>
        <w:rPr>
          <w:rFonts w:ascii="宋体" w:hAnsi="宋体" w:cs="宋体"/>
          <w:b/>
          <w:color w:val="auto"/>
          <w:sz w:val="32"/>
        </w:rPr>
      </w:pPr>
      <w:r>
        <w:rPr>
          <w:rFonts w:hint="eastAsia" w:ascii="宋体" w:hAnsi="宋体"/>
          <w:color w:val="auto"/>
        </w:rPr>
        <w:t>注：带“*”号指标绝对额按现价计算，增长速度按可比价格计算。</w:t>
      </w:r>
    </w:p>
    <w:p w14:paraId="5E438DC2">
      <w:pPr>
        <w:spacing w:beforeLines="100"/>
        <w:ind w:right="-765"/>
        <w:jc w:val="center"/>
        <w:rPr>
          <w:rFonts w:hint="eastAsia" w:ascii="宋体" w:hAnsi="宋体" w:cs="宋体"/>
          <w:b/>
          <w:color w:val="auto"/>
          <w:sz w:val="32"/>
        </w:rPr>
      </w:pPr>
    </w:p>
    <w:p w14:paraId="1B2164F8">
      <w:pPr>
        <w:spacing w:beforeLines="100"/>
        <w:ind w:right="-765"/>
        <w:jc w:val="center"/>
        <w:rPr>
          <w:rFonts w:hint="eastAsia" w:ascii="宋体" w:hAnsi="宋体" w:cs="宋体"/>
          <w:b/>
          <w:color w:val="auto"/>
          <w:sz w:val="32"/>
        </w:rPr>
      </w:pPr>
    </w:p>
    <w:p w14:paraId="39540A37">
      <w:pPr>
        <w:ind w:right="-154"/>
        <w:jc w:val="center"/>
        <w:rPr>
          <w:rFonts w:hint="eastAsia" w:ascii="宋体" w:hAnsi="宋体" w:cs="宋体"/>
          <w:b/>
          <w:color w:val="auto"/>
          <w:sz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lang w:val="en-US" w:eastAsia="zh-CN"/>
        </w:rPr>
        <w:t>规模以上工业企业生产情况</w:t>
      </w:r>
    </w:p>
    <w:p w14:paraId="65018238">
      <w:pPr>
        <w:ind w:right="-154"/>
        <w:jc w:val="righ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单位：万元</w:t>
      </w:r>
    </w:p>
    <w:tbl>
      <w:tblPr>
        <w:tblStyle w:val="20"/>
        <w:tblW w:w="4998" w:type="pct"/>
        <w:tblInd w:w="0" w:type="dxa"/>
        <w:tblBorders>
          <w:top w:val="single" w:color="auto" w:sz="6" w:space="0"/>
          <w:left w:val="none" w:color="auto" w:sz="6" w:space="0"/>
          <w:bottom w:val="single" w:color="auto" w:sz="6" w:space="0"/>
          <w:right w:val="non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1532"/>
        <w:gridCol w:w="1689"/>
        <w:gridCol w:w="1690"/>
      </w:tblGrid>
      <w:tr w14:paraId="08152B5E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E9675B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指标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B8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25A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4725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577E4F97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1E37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工业增加值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67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11346705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18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11164049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338F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1.3</w:t>
            </w:r>
          </w:p>
        </w:tc>
      </w:tr>
      <w:tr w14:paraId="64B4BA41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474E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规模以上工业总产值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1DB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56028371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18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54121804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5EA6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153B46B1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D33E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按经济类型分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588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50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1187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6718A53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2318D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内资企业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B32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16163826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CD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15545523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112D0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-3.8 </w:t>
            </w:r>
          </w:p>
        </w:tc>
      </w:tr>
      <w:tr w14:paraId="2E7EA23B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DF8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外商及港澳台投资企业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59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39864545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37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38576281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BDCE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-3.2 </w:t>
            </w:r>
          </w:p>
        </w:tc>
      </w:tr>
      <w:tr w14:paraId="229529D3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422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按重点行业分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16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96D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3CD6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5882DF5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39E2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汽车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和装备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71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23597890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0D5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23837448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18799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</w:tr>
      <w:tr w14:paraId="2D61705B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C08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电子信息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76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9276073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721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7547004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2DAF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-18.6 </w:t>
            </w:r>
          </w:p>
        </w:tc>
      </w:tr>
      <w:tr w14:paraId="54A2D60B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2F00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化工新材料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C7D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10967860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9F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10857878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44A3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-1.0 </w:t>
            </w:r>
          </w:p>
        </w:tc>
      </w:tr>
      <w:tr w14:paraId="646439C7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CD8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医药健康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FFF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6577489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610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6491097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7878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-1.3 </w:t>
            </w:r>
          </w:p>
        </w:tc>
      </w:tr>
      <w:tr w14:paraId="30C71675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20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工业新动能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31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95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CDCB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CE21742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D07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高新技术企业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3E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12150110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C1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11399634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7487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-6.2 </w:t>
            </w:r>
          </w:p>
        </w:tc>
      </w:tr>
      <w:tr w14:paraId="73E767D8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7B05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高技术制造业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C4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15146213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6D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13109830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BCC8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-13.4 </w:t>
            </w:r>
          </w:p>
        </w:tc>
      </w:tr>
      <w:tr w14:paraId="07941A5A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0C1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战略新兴产业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C0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22705018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601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21754221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5A05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-4.2</w:t>
            </w:r>
          </w:p>
        </w:tc>
      </w:tr>
      <w:tr w14:paraId="7D8534DB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CBDA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按区域分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72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A21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BEF6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3CE153E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287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东区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33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24005507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87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22805419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13B3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-5.0 </w:t>
            </w:r>
          </w:p>
        </w:tc>
      </w:tr>
      <w:tr w14:paraId="28645A94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1B6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西区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F25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12639285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AA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12991245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C86C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2.8 </w:t>
            </w:r>
          </w:p>
        </w:tc>
      </w:tr>
      <w:tr w14:paraId="29299593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5A53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南港工业区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F2F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8910408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38F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8944495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16D9D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13CCE14F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94A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微电子工业区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1E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3119665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DF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2009285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5487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-35.6 </w:t>
            </w:r>
          </w:p>
        </w:tc>
      </w:tr>
      <w:tr w14:paraId="21DAAD2D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389E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逸仙科学工业园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F77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1902580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1C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1738571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71AB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-8.6 </w:t>
            </w:r>
          </w:p>
        </w:tc>
      </w:tr>
      <w:tr w14:paraId="79952E6A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36C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现代产业园区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A14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1230663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8A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1225497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3089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-0.4 </w:t>
            </w:r>
          </w:p>
        </w:tc>
      </w:tr>
      <w:tr w14:paraId="55F62450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6D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中区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1C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428840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E2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554146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1489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29.2 </w:t>
            </w:r>
          </w:p>
        </w:tc>
      </w:tr>
      <w:tr w14:paraId="6F00F9CD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D1B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一汽大众华北工业园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55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3440383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F4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3529190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A012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2.6 </w:t>
            </w:r>
          </w:p>
        </w:tc>
      </w:tr>
      <w:tr w14:paraId="69C0AF08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210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滨海中关村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52E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211276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E67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221951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1A587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5.1 </w:t>
            </w:r>
          </w:p>
        </w:tc>
      </w:tr>
      <w:tr w14:paraId="31216108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6A7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中心商务区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DA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139765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71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102005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7D37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-27.0 </w:t>
            </w:r>
          </w:p>
        </w:tc>
      </w:tr>
      <w:tr w14:paraId="313B2916"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1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76D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规模以上工业销售产值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09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55670189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A4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53705065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FEF4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 w14:paraId="61641288">
      <w:pPr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注：工业增加值“同比增长%”按可比口径计算。</w:t>
      </w:r>
    </w:p>
    <w:p w14:paraId="4DB7FFAC">
      <w:pPr>
        <w:spacing w:beforeLines="100"/>
        <w:ind w:right="505" w:firstLine="720"/>
        <w:jc w:val="center"/>
        <w:rPr>
          <w:rFonts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规模以上工业企业财务指标</w:t>
      </w:r>
    </w:p>
    <w:p w14:paraId="2336D137">
      <w:pPr>
        <w:ind w:right="26" w:firstLine="720"/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单位：万元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1626"/>
        <w:gridCol w:w="1626"/>
        <w:gridCol w:w="1894"/>
      </w:tblGrid>
      <w:tr w14:paraId="671690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pct"/>
            <w:tcBorders>
              <w:bottom w:val="single" w:color="auto" w:sz="4" w:space="0"/>
            </w:tcBorders>
            <w:vAlign w:val="center"/>
          </w:tcPr>
          <w:p w14:paraId="1CED6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954" w:type="pct"/>
            <w:tcBorders>
              <w:bottom w:val="single" w:color="auto" w:sz="4" w:space="0"/>
            </w:tcBorders>
            <w:vAlign w:val="center"/>
          </w:tcPr>
          <w:p w14:paraId="55728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2022</w:t>
            </w:r>
          </w:p>
        </w:tc>
        <w:tc>
          <w:tcPr>
            <w:tcW w:w="954" w:type="pct"/>
            <w:tcBorders>
              <w:bottom w:val="single" w:color="auto" w:sz="4" w:space="0"/>
            </w:tcBorders>
            <w:vAlign w:val="center"/>
          </w:tcPr>
          <w:p w14:paraId="3EB44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2023</w:t>
            </w:r>
          </w:p>
        </w:tc>
        <w:tc>
          <w:tcPr>
            <w:tcW w:w="1111" w:type="pct"/>
            <w:tcBorders>
              <w:bottom w:val="single" w:color="auto" w:sz="4" w:space="0"/>
            </w:tcBorders>
            <w:vAlign w:val="center"/>
          </w:tcPr>
          <w:p w14:paraId="249A5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同比增长（%）</w:t>
            </w:r>
          </w:p>
        </w:tc>
      </w:tr>
      <w:tr w14:paraId="281416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D40BE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营业收入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665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58757073 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642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57368549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C3C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-2.4 </w:t>
            </w:r>
          </w:p>
        </w:tc>
      </w:tr>
      <w:tr w14:paraId="3D557E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6C335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利润总额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60E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4041164 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4FF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3861032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9F4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-4.5 </w:t>
            </w:r>
          </w:p>
        </w:tc>
      </w:tr>
      <w:tr w14:paraId="3274FA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B945B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营业税金及附加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941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1261114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58A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1242859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485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-1.4 </w:t>
            </w:r>
          </w:p>
        </w:tc>
      </w:tr>
      <w:tr w14:paraId="4285CA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56F0B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应交增值税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D4F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1143158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2D0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873467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21F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-23.6 </w:t>
            </w:r>
          </w:p>
        </w:tc>
      </w:tr>
      <w:tr w14:paraId="3EBEDC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C9F9C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负债合计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655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27354271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D1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26692753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F33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-2.4 </w:t>
            </w:r>
          </w:p>
        </w:tc>
      </w:tr>
      <w:tr w14:paraId="1B76E8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6F92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资产总计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C42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56617742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F91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55919438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771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-1.2 </w:t>
            </w:r>
          </w:p>
        </w:tc>
      </w:tr>
      <w:tr w14:paraId="450CF5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427C1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年末存货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AAE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6796098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60C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6318608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A22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-7.0 </w:t>
            </w:r>
          </w:p>
        </w:tc>
      </w:tr>
      <w:tr w14:paraId="761EDA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8C1D8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产成品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CCE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2405176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5CB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2098208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07A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-12.8 </w:t>
            </w:r>
          </w:p>
        </w:tc>
      </w:tr>
      <w:tr w14:paraId="020FE6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BE137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应收票据及应收账款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AA6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9671254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AE5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8887514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286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-8.1 </w:t>
            </w:r>
          </w:p>
        </w:tc>
      </w:tr>
    </w:tbl>
    <w:p w14:paraId="13164A47">
      <w:pPr>
        <w:spacing w:beforeLines="100"/>
        <w:ind w:left="-283" w:leftChars="-135" w:right="-482"/>
        <w:jc w:val="center"/>
        <w:rPr>
          <w:rFonts w:ascii="宋体" w:hAnsi="宋体"/>
          <w:b/>
          <w:color w:val="auto"/>
          <w:sz w:val="32"/>
        </w:rPr>
      </w:pPr>
    </w:p>
    <w:p w14:paraId="71BF68B8">
      <w:pPr>
        <w:spacing w:beforeLines="100"/>
        <w:ind w:left="-283" w:leftChars="-135" w:right="-482"/>
        <w:jc w:val="center"/>
        <w:rPr>
          <w:rFonts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规模以上工业企业经济效益指标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317"/>
        <w:gridCol w:w="1255"/>
        <w:gridCol w:w="1255"/>
        <w:gridCol w:w="1958"/>
      </w:tblGrid>
      <w:tr w14:paraId="75B8B5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5" w:type="pct"/>
            <w:tcBorders>
              <w:bottom w:val="single" w:color="auto" w:sz="4" w:space="0"/>
            </w:tcBorders>
            <w:vAlign w:val="center"/>
          </w:tcPr>
          <w:p w14:paraId="4B7D2C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772" w:type="pct"/>
            <w:tcBorders>
              <w:bottom w:val="single" w:color="auto" w:sz="4" w:space="0"/>
            </w:tcBorders>
            <w:vAlign w:val="center"/>
          </w:tcPr>
          <w:p w14:paraId="4578C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36" w:type="pct"/>
            <w:tcBorders>
              <w:bottom w:val="single" w:color="auto" w:sz="4" w:space="0"/>
            </w:tcBorders>
            <w:vAlign w:val="center"/>
          </w:tcPr>
          <w:p w14:paraId="4F99B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736" w:type="pct"/>
            <w:tcBorders>
              <w:bottom w:val="single" w:color="auto" w:sz="4" w:space="0"/>
            </w:tcBorders>
            <w:vAlign w:val="center"/>
          </w:tcPr>
          <w:p w14:paraId="0A502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1148" w:type="pct"/>
            <w:tcBorders>
              <w:bottom w:val="single" w:color="auto" w:sz="4" w:space="0"/>
            </w:tcBorders>
            <w:vAlign w:val="center"/>
          </w:tcPr>
          <w:p w14:paraId="23B66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同比增减百分点</w:t>
            </w:r>
          </w:p>
        </w:tc>
      </w:tr>
      <w:tr w14:paraId="57D220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AF64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经济效益综合指数</w:t>
            </w:r>
          </w:p>
        </w:tc>
        <w:tc>
          <w:tcPr>
            <w:tcW w:w="7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D890E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1D7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465.5 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F39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452.2 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8AF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-13.3 </w:t>
            </w:r>
          </w:p>
        </w:tc>
      </w:tr>
      <w:tr w14:paraId="0A62C4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714EA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总资产贡献率</w:t>
            </w:r>
          </w:p>
        </w:tc>
        <w:tc>
          <w:tcPr>
            <w:tcW w:w="7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C112F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%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CC9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15.3 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139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9.7 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16B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-5.7 </w:t>
            </w:r>
          </w:p>
        </w:tc>
      </w:tr>
      <w:tr w14:paraId="3FDB81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145D1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资本保值增值率</w:t>
            </w:r>
          </w:p>
        </w:tc>
        <w:tc>
          <w:tcPr>
            <w:tcW w:w="7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7A8A0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%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BD1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108.0 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72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99.9 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895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-8.1 </w:t>
            </w:r>
          </w:p>
        </w:tc>
      </w:tr>
      <w:tr w14:paraId="109F24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B73BE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资产负债率</w:t>
            </w:r>
          </w:p>
        </w:tc>
        <w:tc>
          <w:tcPr>
            <w:tcW w:w="7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6A157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%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B5E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48.3 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22D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47.7 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3AB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-0.6 </w:t>
            </w:r>
          </w:p>
        </w:tc>
      </w:tr>
      <w:tr w14:paraId="63B595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C5505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流动资产周转次数</w:t>
            </w:r>
          </w:p>
        </w:tc>
        <w:tc>
          <w:tcPr>
            <w:tcW w:w="7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8C920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次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A9B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1.9 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291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1.8 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5AE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-6.4 </w:t>
            </w:r>
          </w:p>
        </w:tc>
      </w:tr>
      <w:tr w14:paraId="1CCEF4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BE71E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成本费用利润率</w:t>
            </w:r>
          </w:p>
        </w:tc>
        <w:tc>
          <w:tcPr>
            <w:tcW w:w="7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96308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%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ED7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6.9 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ECA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6.7 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7E6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-0.1 </w:t>
            </w:r>
          </w:p>
        </w:tc>
      </w:tr>
      <w:tr w14:paraId="355881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3CF8E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产销率</w:t>
            </w:r>
          </w:p>
        </w:tc>
        <w:tc>
          <w:tcPr>
            <w:tcW w:w="7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9DB08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%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E73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99.2 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7DD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99.2 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F25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79CCBF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39E48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营业收入利润率</w:t>
            </w:r>
          </w:p>
        </w:tc>
        <w:tc>
          <w:tcPr>
            <w:tcW w:w="7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232E4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%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13A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4.7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072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5.0 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47F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</w:tbl>
    <w:p w14:paraId="1A9D7B17">
      <w:pPr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注：流动资产周转次数指标“同比增减百分点”为“同比增长%”。</w:t>
      </w:r>
    </w:p>
    <w:p w14:paraId="220A006B">
      <w:pPr>
        <w:ind w:right="-154"/>
        <w:jc w:val="center"/>
        <w:rPr>
          <w:rFonts w:hint="default" w:ascii="宋体" w:hAnsi="宋体"/>
          <w:b/>
          <w:color w:val="auto"/>
          <w:sz w:val="32"/>
          <w:lang w:val="en-US"/>
        </w:rPr>
      </w:pPr>
      <w:r>
        <w:rPr>
          <w:rFonts w:hint="eastAsia" w:ascii="宋体" w:hAnsi="宋体"/>
          <w:b/>
          <w:color w:val="auto"/>
          <w:sz w:val="32"/>
        </w:rPr>
        <w:br w:type="page"/>
      </w:r>
      <w:r>
        <w:rPr>
          <w:rFonts w:hint="eastAsia" w:ascii="宋体" w:hAnsi="宋体" w:cs="宋体"/>
          <w:b/>
          <w:color w:val="auto"/>
          <w:sz w:val="32"/>
          <w:lang w:val="en-US" w:eastAsia="zh-CN"/>
        </w:rPr>
        <w:t>规模以上工业企业主要产品产量</w:t>
      </w:r>
    </w:p>
    <w:tbl>
      <w:tblPr>
        <w:tblStyle w:val="20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1"/>
        <w:gridCol w:w="1442"/>
        <w:gridCol w:w="1186"/>
        <w:gridCol w:w="1355"/>
        <w:gridCol w:w="1213"/>
      </w:tblGrid>
      <w:tr w14:paraId="49090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39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B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0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5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DFFA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</w:t>
            </w:r>
          </w:p>
          <w:p w14:paraId="10D9E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（%）</w:t>
            </w:r>
          </w:p>
        </w:tc>
      </w:tr>
      <w:tr w14:paraId="370A1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 w14:paraId="63C05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饲料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57C33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A92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119.52 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596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 w14:paraId="79938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4.8 </w:t>
            </w:r>
          </w:p>
        </w:tc>
      </w:tr>
      <w:tr w14:paraId="01461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718F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精制食用植物油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4CF7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702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2.91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094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0C71C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12.3 </w:t>
            </w:r>
          </w:p>
        </w:tc>
      </w:tr>
      <w:tr w14:paraId="02528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C8B9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方便面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22C21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BBC6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31.32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7AEA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DC1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-8.0 </w:t>
            </w:r>
          </w:p>
        </w:tc>
      </w:tr>
      <w:tr w14:paraId="1B1CC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7DB0D3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乳制品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088EF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B210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5.83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1053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4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CED0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-5.1 </w:t>
            </w:r>
          </w:p>
        </w:tc>
      </w:tr>
      <w:tr w14:paraId="02A64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616B1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饮料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74148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4035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121.46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9B0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B6A0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15.6 </w:t>
            </w:r>
          </w:p>
        </w:tc>
      </w:tr>
      <w:tr w14:paraId="7C410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0E8D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非织造布（无纺布）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0C323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AD7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2.54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DA3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07AB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-24.3 </w:t>
            </w:r>
          </w:p>
        </w:tc>
      </w:tr>
      <w:tr w14:paraId="02177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77F94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家具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0415B5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万件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B874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106.87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3CF0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EEE5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-16.5 </w:t>
            </w:r>
          </w:p>
        </w:tc>
      </w:tr>
      <w:tr w14:paraId="49608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84EC6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乙烯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580D9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C3B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126.92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2C5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EA7C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16.3 </w:t>
            </w:r>
          </w:p>
        </w:tc>
      </w:tr>
      <w:tr w14:paraId="5E26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06EEA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丙烯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17AB0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7ACD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69.72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159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2617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23.6 </w:t>
            </w:r>
          </w:p>
        </w:tc>
      </w:tr>
      <w:tr w14:paraId="71278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3FF51E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涂料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2E995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185E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10.65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328B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89B9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5.3 </w:t>
            </w:r>
          </w:p>
        </w:tc>
      </w:tr>
      <w:tr w14:paraId="7E122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1813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初级形态塑料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CEFE7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379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174.81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410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 w14:paraId="73289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17.1 </w:t>
            </w:r>
          </w:p>
        </w:tc>
      </w:tr>
      <w:tr w14:paraId="501C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0FAD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稀土磁性材料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32A5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吨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BBF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5909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E1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6928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 w14:paraId="5C7E8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17.2 </w:t>
            </w:r>
          </w:p>
        </w:tc>
      </w:tr>
      <w:tr w14:paraId="0C9A5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09055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化学原料药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3C2F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吨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12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25111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5D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35436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 w14:paraId="1380B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41.1 </w:t>
            </w:r>
          </w:p>
        </w:tc>
      </w:tr>
      <w:tr w14:paraId="36AE8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6794F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橡胶轮胎外胎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4FFD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万条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A67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698.66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6D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 w14:paraId="33B2E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21.1 </w:t>
            </w:r>
          </w:p>
        </w:tc>
      </w:tr>
      <w:tr w14:paraId="37D0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9AB9A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铝合金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1117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C5F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12.38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415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 w14:paraId="2E16C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-6.1 </w:t>
            </w:r>
          </w:p>
        </w:tc>
      </w:tr>
      <w:tr w14:paraId="39FC8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7088A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汽车用发动机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9774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兆瓦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0EC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2323.65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F72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85 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 w14:paraId="1AAD4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-2.1 </w:t>
            </w:r>
          </w:p>
        </w:tc>
      </w:tr>
      <w:tr w14:paraId="2610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1ABC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电梯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CEEC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万台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C9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3.87 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7A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 w14:paraId="3DB8E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6.1 </w:t>
            </w:r>
          </w:p>
        </w:tc>
      </w:tr>
      <w:tr w14:paraId="40C55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79B2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减速机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9FAE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6F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46.30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71B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96 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3A6CF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-0.7 </w:t>
            </w:r>
          </w:p>
        </w:tc>
      </w:tr>
      <w:tr w14:paraId="4B053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5029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中型拖拉机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B08E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887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0.29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30C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40876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-0.2 </w:t>
            </w:r>
          </w:p>
        </w:tc>
      </w:tr>
      <w:tr w14:paraId="082D2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CC9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医疗仪器设备及器械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AA94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DC4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0.26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397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7F338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19.2 </w:t>
            </w:r>
          </w:p>
        </w:tc>
      </w:tr>
      <w:tr w14:paraId="52060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7F0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工业机器人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6B355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96D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6518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8C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6634 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6215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-6.8 </w:t>
            </w:r>
          </w:p>
        </w:tc>
      </w:tr>
      <w:tr w14:paraId="2DEBD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53D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服务机器人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3458E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C8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41.63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9B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7BA10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11.8 </w:t>
            </w:r>
          </w:p>
        </w:tc>
      </w:tr>
      <w:tr w14:paraId="4CF8E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DD58F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汽车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30043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万辆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8BD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78.59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248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BEE5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2.2 </w:t>
            </w:r>
          </w:p>
        </w:tc>
      </w:tr>
      <w:tr w14:paraId="1A7CB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0396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其中：新能源汽车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E752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万辆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359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1.41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C16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3.00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3D722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112.1 </w:t>
            </w:r>
          </w:p>
        </w:tc>
      </w:tr>
      <w:tr w14:paraId="1C7D0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18E3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发电机组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04FD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兆瓦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89E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53.00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D5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3C5B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4CAC1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D3DE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锂离子电池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D970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亿只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CC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9.70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3BD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6378B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-20.0 </w:t>
            </w:r>
          </w:p>
        </w:tc>
      </w:tr>
      <w:tr w14:paraId="4529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669C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铅酸蓄电池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1FB6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万千伏安时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429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212.37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B3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5B757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-22.9 </w:t>
            </w:r>
          </w:p>
        </w:tc>
      </w:tr>
      <w:tr w14:paraId="5BA35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799BB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太阳能电池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72BCE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兆瓦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845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12.87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6E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6940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6952A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FD0E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电子计算机整机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51D42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9FD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33.13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A1B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 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78388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-42.1 </w:t>
            </w:r>
          </w:p>
        </w:tc>
      </w:tr>
      <w:tr w14:paraId="49AA7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B619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显示器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318BA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万部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F9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431.92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F6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7802E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-100.0 </w:t>
            </w:r>
          </w:p>
        </w:tc>
      </w:tr>
      <w:tr w14:paraId="60DB4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3470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半导体分立器件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4F7A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亿只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C4C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199.13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253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34CD9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-37.2 </w:t>
            </w:r>
          </w:p>
        </w:tc>
      </w:tr>
      <w:tr w14:paraId="77CEA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BDD51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集成电路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8D11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亿块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D8F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10.86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C8B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7BA06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5.8 </w:t>
            </w:r>
          </w:p>
        </w:tc>
      </w:tr>
      <w:tr w14:paraId="083A8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4CFE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电子元件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51D6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亿只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792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4921.4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B4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6332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3DFD0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28.7 </w:t>
            </w:r>
          </w:p>
        </w:tc>
      </w:tr>
      <w:tr w14:paraId="6EE5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73D82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工业自动调节仪表与控制系统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C9D9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万台（套）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1FD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232.28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D63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 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BF68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-26.2 </w:t>
            </w:r>
          </w:p>
        </w:tc>
      </w:tr>
      <w:tr w14:paraId="6674A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5A4E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汽车仪器仪表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BBCF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万台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399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23.29 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349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62663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-28.7 </w:t>
            </w:r>
          </w:p>
        </w:tc>
      </w:tr>
    </w:tbl>
    <w:p w14:paraId="671585ED">
      <w:pPr>
        <w:rPr>
          <w:color w:val="auto"/>
        </w:rPr>
      </w:pPr>
    </w:p>
    <w:p w14:paraId="3B5E362A">
      <w:pPr>
        <w:spacing w:beforeLines="100"/>
        <w:ind w:left="-141" w:leftChars="-67" w:right="-197" w:rightChars="-94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br w:type="page"/>
      </w:r>
      <w:r>
        <w:rPr>
          <w:rFonts w:hint="eastAsia" w:ascii="宋体" w:hAnsi="宋体"/>
          <w:b/>
          <w:bCs/>
          <w:color w:val="auto"/>
          <w:sz w:val="32"/>
        </w:rPr>
        <w:t>第三产业主要指标</w:t>
      </w:r>
    </w:p>
    <w:p w14:paraId="3FB3389E">
      <w:pPr>
        <w:ind w:right="26" w:firstLine="720"/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单位：万元</w:t>
      </w:r>
    </w:p>
    <w:tbl>
      <w:tblPr>
        <w:tblStyle w:val="20"/>
        <w:tblW w:w="4998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1290"/>
        <w:gridCol w:w="1229"/>
        <w:gridCol w:w="1384"/>
      </w:tblGrid>
      <w:tr w14:paraId="1F7F05F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708" w:type="pct"/>
            <w:vAlign w:val="center"/>
          </w:tcPr>
          <w:p w14:paraId="63412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757" w:type="pct"/>
            <w:vAlign w:val="center"/>
          </w:tcPr>
          <w:p w14:paraId="1D5EA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2022</w:t>
            </w:r>
          </w:p>
        </w:tc>
        <w:tc>
          <w:tcPr>
            <w:tcW w:w="721" w:type="pct"/>
            <w:vAlign w:val="center"/>
          </w:tcPr>
          <w:p w14:paraId="2AF9F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812" w:type="pct"/>
            <w:vAlign w:val="center"/>
          </w:tcPr>
          <w:p w14:paraId="04B6C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同比增长%</w:t>
            </w:r>
          </w:p>
        </w:tc>
      </w:tr>
      <w:tr w14:paraId="7ADA72D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4AECE8CF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“四上”企业营业收入</w:t>
            </w:r>
          </w:p>
        </w:tc>
        <w:tc>
          <w:tcPr>
            <w:tcW w:w="757" w:type="pct"/>
            <w:vAlign w:val="center"/>
          </w:tcPr>
          <w:p w14:paraId="4F680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57492968 </w:t>
            </w:r>
          </w:p>
        </w:tc>
        <w:tc>
          <w:tcPr>
            <w:tcW w:w="721" w:type="pct"/>
            <w:vAlign w:val="center"/>
          </w:tcPr>
          <w:p w14:paraId="75AC8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58533962</w:t>
            </w:r>
          </w:p>
        </w:tc>
        <w:tc>
          <w:tcPr>
            <w:tcW w:w="812" w:type="pct"/>
            <w:vAlign w:val="center"/>
          </w:tcPr>
          <w:p w14:paraId="1B382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</w:tr>
      <w:tr w14:paraId="40B772E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2660F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外商及港澳台投资企业</w:t>
            </w:r>
          </w:p>
        </w:tc>
        <w:tc>
          <w:tcPr>
            <w:tcW w:w="757" w:type="pct"/>
            <w:vAlign w:val="center"/>
          </w:tcPr>
          <w:p w14:paraId="73592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6200911 </w:t>
            </w:r>
          </w:p>
        </w:tc>
        <w:tc>
          <w:tcPr>
            <w:tcW w:w="721" w:type="pct"/>
            <w:vAlign w:val="center"/>
          </w:tcPr>
          <w:p w14:paraId="5D0A8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4695396 </w:t>
            </w:r>
          </w:p>
        </w:tc>
        <w:tc>
          <w:tcPr>
            <w:tcW w:w="812" w:type="pct"/>
            <w:vAlign w:val="center"/>
          </w:tcPr>
          <w:p w14:paraId="3D3AC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-24.3 </w:t>
            </w:r>
          </w:p>
        </w:tc>
      </w:tr>
      <w:tr w14:paraId="68E967C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62237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jc w:val="left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批发和零售业</w:t>
            </w:r>
          </w:p>
        </w:tc>
        <w:tc>
          <w:tcPr>
            <w:tcW w:w="757" w:type="pct"/>
            <w:vAlign w:val="center"/>
          </w:tcPr>
          <w:p w14:paraId="345F1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37979088 </w:t>
            </w:r>
          </w:p>
        </w:tc>
        <w:tc>
          <w:tcPr>
            <w:tcW w:w="721" w:type="pct"/>
            <w:vAlign w:val="center"/>
          </w:tcPr>
          <w:p w14:paraId="0F239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36894370</w:t>
            </w:r>
          </w:p>
        </w:tc>
        <w:tc>
          <w:tcPr>
            <w:tcW w:w="812" w:type="pct"/>
            <w:vAlign w:val="center"/>
          </w:tcPr>
          <w:p w14:paraId="3B748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-2.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</w:tr>
      <w:tr w14:paraId="4E4FBD5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0AFB0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交通运输、仓储和邮政业</w:t>
            </w:r>
          </w:p>
        </w:tc>
        <w:tc>
          <w:tcPr>
            <w:tcW w:w="757" w:type="pct"/>
            <w:vAlign w:val="center"/>
          </w:tcPr>
          <w:p w14:paraId="3D155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10087758 </w:t>
            </w:r>
          </w:p>
        </w:tc>
        <w:tc>
          <w:tcPr>
            <w:tcW w:w="721" w:type="pct"/>
            <w:vAlign w:val="center"/>
          </w:tcPr>
          <w:p w14:paraId="26A84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10895112 </w:t>
            </w:r>
          </w:p>
        </w:tc>
        <w:tc>
          <w:tcPr>
            <w:tcW w:w="812" w:type="pct"/>
            <w:vAlign w:val="center"/>
          </w:tcPr>
          <w:p w14:paraId="73AE7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8.0 </w:t>
            </w:r>
          </w:p>
        </w:tc>
      </w:tr>
      <w:tr w14:paraId="2196EAB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62DB66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住宿和餐饮业</w:t>
            </w:r>
          </w:p>
        </w:tc>
        <w:tc>
          <w:tcPr>
            <w:tcW w:w="757" w:type="pct"/>
            <w:vAlign w:val="center"/>
          </w:tcPr>
          <w:p w14:paraId="62C11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150891 </w:t>
            </w:r>
          </w:p>
        </w:tc>
        <w:tc>
          <w:tcPr>
            <w:tcW w:w="721" w:type="pct"/>
            <w:vAlign w:val="center"/>
          </w:tcPr>
          <w:p w14:paraId="35F9E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210963 </w:t>
            </w:r>
          </w:p>
        </w:tc>
        <w:tc>
          <w:tcPr>
            <w:tcW w:w="812" w:type="pct"/>
            <w:vAlign w:val="center"/>
          </w:tcPr>
          <w:p w14:paraId="610EE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39.8 </w:t>
            </w:r>
          </w:p>
        </w:tc>
      </w:tr>
      <w:tr w14:paraId="3388275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43FE6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房地产业</w:t>
            </w:r>
          </w:p>
        </w:tc>
        <w:tc>
          <w:tcPr>
            <w:tcW w:w="757" w:type="pct"/>
            <w:vAlign w:val="center"/>
          </w:tcPr>
          <w:p w14:paraId="5A165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952671 </w:t>
            </w:r>
          </w:p>
        </w:tc>
        <w:tc>
          <w:tcPr>
            <w:tcW w:w="721" w:type="pct"/>
            <w:vAlign w:val="center"/>
          </w:tcPr>
          <w:p w14:paraId="1EB40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993987 </w:t>
            </w:r>
          </w:p>
        </w:tc>
        <w:tc>
          <w:tcPr>
            <w:tcW w:w="812" w:type="pct"/>
            <w:vAlign w:val="center"/>
          </w:tcPr>
          <w:p w14:paraId="644F9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4.3 </w:t>
            </w:r>
          </w:p>
        </w:tc>
      </w:tr>
      <w:tr w14:paraId="2475175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1FCE9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其他服务业</w:t>
            </w:r>
          </w:p>
        </w:tc>
        <w:tc>
          <w:tcPr>
            <w:tcW w:w="757" w:type="pct"/>
            <w:vAlign w:val="center"/>
          </w:tcPr>
          <w:p w14:paraId="17FD5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8322560 </w:t>
            </w:r>
          </w:p>
        </w:tc>
        <w:tc>
          <w:tcPr>
            <w:tcW w:w="721" w:type="pct"/>
            <w:vAlign w:val="center"/>
          </w:tcPr>
          <w:p w14:paraId="4BE3F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9539530 </w:t>
            </w:r>
          </w:p>
        </w:tc>
        <w:tc>
          <w:tcPr>
            <w:tcW w:w="812" w:type="pct"/>
            <w:vAlign w:val="center"/>
          </w:tcPr>
          <w:p w14:paraId="5A70C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14.6 </w:t>
            </w:r>
          </w:p>
        </w:tc>
      </w:tr>
      <w:tr w14:paraId="7EA1CA7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5A7CB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225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信息传输、软件和信息技术服务业</w:t>
            </w:r>
          </w:p>
        </w:tc>
        <w:tc>
          <w:tcPr>
            <w:tcW w:w="757" w:type="pct"/>
            <w:vAlign w:val="center"/>
          </w:tcPr>
          <w:p w14:paraId="274CA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2807495 </w:t>
            </w:r>
          </w:p>
        </w:tc>
        <w:tc>
          <w:tcPr>
            <w:tcW w:w="721" w:type="pct"/>
            <w:vAlign w:val="center"/>
          </w:tcPr>
          <w:p w14:paraId="0814C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3181606 </w:t>
            </w:r>
          </w:p>
        </w:tc>
        <w:tc>
          <w:tcPr>
            <w:tcW w:w="812" w:type="pct"/>
            <w:vAlign w:val="center"/>
          </w:tcPr>
          <w:p w14:paraId="2FB49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13.3 </w:t>
            </w:r>
          </w:p>
        </w:tc>
      </w:tr>
      <w:tr w14:paraId="7771E27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3B70F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6" w:firstLineChars="25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租赁和商务服务业</w:t>
            </w:r>
          </w:p>
        </w:tc>
        <w:tc>
          <w:tcPr>
            <w:tcW w:w="757" w:type="pct"/>
            <w:vAlign w:val="center"/>
          </w:tcPr>
          <w:p w14:paraId="75F14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1949020 </w:t>
            </w:r>
          </w:p>
        </w:tc>
        <w:tc>
          <w:tcPr>
            <w:tcW w:w="721" w:type="pct"/>
            <w:vAlign w:val="center"/>
          </w:tcPr>
          <w:p w14:paraId="2A812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2011686 </w:t>
            </w:r>
          </w:p>
        </w:tc>
        <w:tc>
          <w:tcPr>
            <w:tcW w:w="812" w:type="pct"/>
            <w:vAlign w:val="center"/>
          </w:tcPr>
          <w:p w14:paraId="01CD4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3.2 </w:t>
            </w:r>
          </w:p>
        </w:tc>
      </w:tr>
      <w:tr w14:paraId="15DF517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75520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6" w:firstLineChars="25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科学研究和技术服务业</w:t>
            </w:r>
          </w:p>
        </w:tc>
        <w:tc>
          <w:tcPr>
            <w:tcW w:w="757" w:type="pct"/>
            <w:vAlign w:val="center"/>
          </w:tcPr>
          <w:p w14:paraId="122F6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1564018 </w:t>
            </w:r>
          </w:p>
        </w:tc>
        <w:tc>
          <w:tcPr>
            <w:tcW w:w="721" w:type="pct"/>
            <w:vAlign w:val="center"/>
          </w:tcPr>
          <w:p w14:paraId="5DE91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1696621 </w:t>
            </w:r>
          </w:p>
        </w:tc>
        <w:tc>
          <w:tcPr>
            <w:tcW w:w="812" w:type="pct"/>
            <w:vAlign w:val="center"/>
          </w:tcPr>
          <w:p w14:paraId="5329E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8.5 </w:t>
            </w:r>
          </w:p>
        </w:tc>
      </w:tr>
      <w:tr w14:paraId="72D57AE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1877A7E3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“四上”企业利润总额</w:t>
            </w:r>
          </w:p>
        </w:tc>
        <w:tc>
          <w:tcPr>
            <w:tcW w:w="757" w:type="pct"/>
            <w:vAlign w:val="center"/>
          </w:tcPr>
          <w:p w14:paraId="1103F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1185209 </w:t>
            </w:r>
          </w:p>
        </w:tc>
        <w:tc>
          <w:tcPr>
            <w:tcW w:w="721" w:type="pct"/>
            <w:vAlign w:val="center"/>
          </w:tcPr>
          <w:p w14:paraId="62E6A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1190437 </w:t>
            </w:r>
          </w:p>
        </w:tc>
        <w:tc>
          <w:tcPr>
            <w:tcW w:w="812" w:type="pct"/>
            <w:vAlign w:val="center"/>
          </w:tcPr>
          <w:p w14:paraId="04906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29A5EBF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1CE10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外商及港澳台投资企业</w:t>
            </w:r>
          </w:p>
        </w:tc>
        <w:tc>
          <w:tcPr>
            <w:tcW w:w="757" w:type="pct"/>
            <w:vAlign w:val="center"/>
          </w:tcPr>
          <w:p w14:paraId="2CE8A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656002 </w:t>
            </w:r>
          </w:p>
        </w:tc>
        <w:tc>
          <w:tcPr>
            <w:tcW w:w="721" w:type="pct"/>
            <w:vAlign w:val="center"/>
          </w:tcPr>
          <w:p w14:paraId="2E7FE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546252 </w:t>
            </w:r>
          </w:p>
        </w:tc>
        <w:tc>
          <w:tcPr>
            <w:tcW w:w="812" w:type="pct"/>
            <w:vAlign w:val="center"/>
          </w:tcPr>
          <w:p w14:paraId="572BA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-16.7 </w:t>
            </w:r>
          </w:p>
        </w:tc>
      </w:tr>
      <w:tr w14:paraId="2D05BEE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458F5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批发和零售业</w:t>
            </w:r>
          </w:p>
        </w:tc>
        <w:tc>
          <w:tcPr>
            <w:tcW w:w="757" w:type="pct"/>
            <w:vAlign w:val="center"/>
          </w:tcPr>
          <w:p w14:paraId="3B8C4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172118 </w:t>
            </w:r>
          </w:p>
        </w:tc>
        <w:tc>
          <w:tcPr>
            <w:tcW w:w="721" w:type="pct"/>
            <w:vAlign w:val="center"/>
          </w:tcPr>
          <w:p w14:paraId="175EC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282966 </w:t>
            </w:r>
          </w:p>
        </w:tc>
        <w:tc>
          <w:tcPr>
            <w:tcW w:w="812" w:type="pct"/>
            <w:vAlign w:val="center"/>
          </w:tcPr>
          <w:p w14:paraId="16AAA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64.4 </w:t>
            </w:r>
          </w:p>
        </w:tc>
      </w:tr>
      <w:tr w14:paraId="299E2DF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644C3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交通运输、仓储和邮政业</w:t>
            </w:r>
          </w:p>
        </w:tc>
        <w:tc>
          <w:tcPr>
            <w:tcW w:w="757" w:type="pct"/>
            <w:vAlign w:val="center"/>
          </w:tcPr>
          <w:p w14:paraId="09F12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225495 </w:t>
            </w:r>
          </w:p>
        </w:tc>
        <w:tc>
          <w:tcPr>
            <w:tcW w:w="721" w:type="pct"/>
            <w:vAlign w:val="center"/>
          </w:tcPr>
          <w:p w14:paraId="30371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249824 </w:t>
            </w:r>
          </w:p>
        </w:tc>
        <w:tc>
          <w:tcPr>
            <w:tcW w:w="812" w:type="pct"/>
            <w:vAlign w:val="center"/>
          </w:tcPr>
          <w:p w14:paraId="7E2B3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10.8 </w:t>
            </w:r>
          </w:p>
        </w:tc>
      </w:tr>
      <w:tr w14:paraId="51EF3D8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5B98FF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住宿和餐饮业</w:t>
            </w:r>
          </w:p>
        </w:tc>
        <w:tc>
          <w:tcPr>
            <w:tcW w:w="757" w:type="pct"/>
            <w:vAlign w:val="center"/>
          </w:tcPr>
          <w:p w14:paraId="72744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-11229 </w:t>
            </w:r>
          </w:p>
        </w:tc>
        <w:tc>
          <w:tcPr>
            <w:tcW w:w="721" w:type="pct"/>
            <w:vAlign w:val="center"/>
          </w:tcPr>
          <w:p w14:paraId="209B9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 </w:t>
            </w:r>
          </w:p>
        </w:tc>
        <w:tc>
          <w:tcPr>
            <w:tcW w:w="812" w:type="pct"/>
            <w:vAlign w:val="center"/>
          </w:tcPr>
          <w:p w14:paraId="79369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--</w:t>
            </w:r>
          </w:p>
        </w:tc>
      </w:tr>
      <w:tr w14:paraId="3D0A56C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0D8AB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房地产业</w:t>
            </w:r>
          </w:p>
        </w:tc>
        <w:tc>
          <w:tcPr>
            <w:tcW w:w="757" w:type="pct"/>
            <w:vAlign w:val="center"/>
          </w:tcPr>
          <w:p w14:paraId="48C6C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-37981 </w:t>
            </w:r>
          </w:p>
        </w:tc>
        <w:tc>
          <w:tcPr>
            <w:tcW w:w="721" w:type="pct"/>
            <w:vAlign w:val="center"/>
          </w:tcPr>
          <w:p w14:paraId="0D632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-63586 </w:t>
            </w:r>
          </w:p>
        </w:tc>
        <w:tc>
          <w:tcPr>
            <w:tcW w:w="812" w:type="pct"/>
            <w:vAlign w:val="center"/>
          </w:tcPr>
          <w:p w14:paraId="103E9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--</w:t>
            </w:r>
          </w:p>
        </w:tc>
      </w:tr>
      <w:tr w14:paraId="2857C6C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748E3A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其他服务业</w:t>
            </w:r>
          </w:p>
        </w:tc>
        <w:tc>
          <w:tcPr>
            <w:tcW w:w="757" w:type="pct"/>
            <w:vAlign w:val="center"/>
          </w:tcPr>
          <w:p w14:paraId="6852C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836806 </w:t>
            </w:r>
          </w:p>
        </w:tc>
        <w:tc>
          <w:tcPr>
            <w:tcW w:w="721" w:type="pct"/>
            <w:vAlign w:val="center"/>
          </w:tcPr>
          <w:p w14:paraId="50E76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721197 </w:t>
            </w:r>
          </w:p>
        </w:tc>
        <w:tc>
          <w:tcPr>
            <w:tcW w:w="812" w:type="pct"/>
            <w:vAlign w:val="center"/>
          </w:tcPr>
          <w:p w14:paraId="37785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-13.8 </w:t>
            </w:r>
          </w:p>
        </w:tc>
      </w:tr>
      <w:tr w14:paraId="5F4EFDC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55F44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225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信息传输、软件和信息技术服务业</w:t>
            </w:r>
          </w:p>
        </w:tc>
        <w:tc>
          <w:tcPr>
            <w:tcW w:w="757" w:type="pct"/>
            <w:vAlign w:val="center"/>
          </w:tcPr>
          <w:p w14:paraId="41922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155031 </w:t>
            </w:r>
          </w:p>
        </w:tc>
        <w:tc>
          <w:tcPr>
            <w:tcW w:w="721" w:type="pct"/>
            <w:vAlign w:val="center"/>
          </w:tcPr>
          <w:p w14:paraId="71913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111335 </w:t>
            </w:r>
          </w:p>
        </w:tc>
        <w:tc>
          <w:tcPr>
            <w:tcW w:w="812" w:type="pct"/>
            <w:vAlign w:val="center"/>
          </w:tcPr>
          <w:p w14:paraId="66DF1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-28.2 </w:t>
            </w:r>
          </w:p>
        </w:tc>
      </w:tr>
      <w:tr w14:paraId="58549CC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55D09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6" w:firstLineChars="25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租赁和商务服务业</w:t>
            </w:r>
          </w:p>
        </w:tc>
        <w:tc>
          <w:tcPr>
            <w:tcW w:w="757" w:type="pct"/>
            <w:vAlign w:val="center"/>
          </w:tcPr>
          <w:p w14:paraId="6E843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434420 </w:t>
            </w:r>
          </w:p>
        </w:tc>
        <w:tc>
          <w:tcPr>
            <w:tcW w:w="721" w:type="pct"/>
            <w:vAlign w:val="center"/>
          </w:tcPr>
          <w:p w14:paraId="0241A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344865 </w:t>
            </w:r>
          </w:p>
        </w:tc>
        <w:tc>
          <w:tcPr>
            <w:tcW w:w="812" w:type="pct"/>
            <w:vAlign w:val="center"/>
          </w:tcPr>
          <w:p w14:paraId="354BB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-20.6 </w:t>
            </w:r>
          </w:p>
        </w:tc>
      </w:tr>
      <w:tr w14:paraId="2AF4BA2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pct"/>
            <w:vAlign w:val="center"/>
          </w:tcPr>
          <w:p w14:paraId="797C3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6" w:firstLineChars="25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科学研究和技术服务业</w:t>
            </w:r>
          </w:p>
        </w:tc>
        <w:tc>
          <w:tcPr>
            <w:tcW w:w="757" w:type="pct"/>
            <w:vAlign w:val="center"/>
          </w:tcPr>
          <w:p w14:paraId="50FCB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169029 </w:t>
            </w:r>
          </w:p>
        </w:tc>
        <w:tc>
          <w:tcPr>
            <w:tcW w:w="721" w:type="pct"/>
            <w:vAlign w:val="center"/>
          </w:tcPr>
          <w:p w14:paraId="18047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174117 </w:t>
            </w:r>
          </w:p>
        </w:tc>
        <w:tc>
          <w:tcPr>
            <w:tcW w:w="812" w:type="pct"/>
            <w:vAlign w:val="center"/>
          </w:tcPr>
          <w:p w14:paraId="1D128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3.0 </w:t>
            </w:r>
          </w:p>
        </w:tc>
      </w:tr>
    </w:tbl>
    <w:p w14:paraId="454C0978">
      <w:pPr>
        <w:tabs>
          <w:tab w:val="left" w:pos="7938"/>
        </w:tabs>
        <w:spacing w:beforeLines="100"/>
        <w:ind w:right="225" w:rightChars="107"/>
        <w:jc w:val="center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限额以上批发和零售业商品购进、销售、库存及主要商品销售类值</w:t>
      </w:r>
    </w:p>
    <w:p w14:paraId="3C7ED06C">
      <w:pPr>
        <w:tabs>
          <w:tab w:val="left" w:pos="7938"/>
        </w:tabs>
        <w:ind w:right="225" w:rightChars="107"/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单位：万元</w:t>
      </w:r>
    </w:p>
    <w:tbl>
      <w:tblPr>
        <w:tblStyle w:val="20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1"/>
        <w:gridCol w:w="1489"/>
        <w:gridCol w:w="1489"/>
        <w:gridCol w:w="1607"/>
      </w:tblGrid>
      <w:tr w14:paraId="09B08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3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指  标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1B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77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C5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619F2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6D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商品销售总额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F7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42872800 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38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40566215 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FE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-5.4 </w:t>
            </w:r>
          </w:p>
        </w:tc>
      </w:tr>
      <w:tr w14:paraId="5AFF1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68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期末商品库存总额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72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1422318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3B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1473457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FC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3.6</w:t>
            </w:r>
          </w:p>
        </w:tc>
      </w:tr>
      <w:tr w14:paraId="0F109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A9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主要商品销售类值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E046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6664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F2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4F64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C41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金属材料类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2D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22269673 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08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20394042 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4E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-8.4 </w:t>
            </w:r>
          </w:p>
        </w:tc>
      </w:tr>
      <w:tr w14:paraId="6D118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8D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化工材料及制品类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6D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6520762 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5A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7614269 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BB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16.8 </w:t>
            </w:r>
          </w:p>
        </w:tc>
      </w:tr>
      <w:tr w14:paraId="3917F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EB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煤炭及制品类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BA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5847162 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B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4913014 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DB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-16.0 </w:t>
            </w:r>
          </w:p>
        </w:tc>
      </w:tr>
      <w:tr w14:paraId="1D3B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24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石油及制品类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A6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1960466 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17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1743410 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06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-11.1 </w:t>
            </w:r>
          </w:p>
        </w:tc>
      </w:tr>
      <w:tr w14:paraId="781FF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D79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汽车类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8B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561268 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48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585188 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E2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4.3 </w:t>
            </w:r>
          </w:p>
        </w:tc>
      </w:tr>
      <w:tr w14:paraId="00B04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7B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粮油、食品类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16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1328926 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E6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1340154 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C7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 </w:t>
            </w:r>
          </w:p>
        </w:tc>
      </w:tr>
      <w:tr w14:paraId="16B6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35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建筑及装潢材料类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B6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974666 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83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910223 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BE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-6.6 </w:t>
            </w:r>
          </w:p>
        </w:tc>
      </w:tr>
      <w:tr w14:paraId="3B5D2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3A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木材及制品类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E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481694 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BC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449603 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F6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-6.7 </w:t>
            </w:r>
          </w:p>
        </w:tc>
      </w:tr>
      <w:tr w14:paraId="6C6D0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874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通讯器材类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64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147674 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34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167055 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8B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13.1 </w:t>
            </w:r>
          </w:p>
        </w:tc>
      </w:tr>
    </w:tbl>
    <w:p w14:paraId="11DBFD65">
      <w:pPr>
        <w:spacing w:beforeLines="100"/>
        <w:ind w:right="225" w:rightChars="107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限额以上企业社会消费品零售总额</w:t>
      </w:r>
    </w:p>
    <w:p w14:paraId="4A241F5D">
      <w:pPr>
        <w:ind w:left="-210" w:leftChars="-100" w:right="162" w:rightChars="77"/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单位：万元</w:t>
      </w:r>
    </w:p>
    <w:tbl>
      <w:tblPr>
        <w:tblStyle w:val="20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1701"/>
        <w:gridCol w:w="1701"/>
        <w:gridCol w:w="1800"/>
      </w:tblGrid>
      <w:tr w14:paraId="3B9C0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C5E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指  标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EA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25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5B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1059E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C9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社会消费品零售总额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81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813102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69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905274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2A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11.3 </w:t>
            </w:r>
          </w:p>
        </w:tc>
      </w:tr>
      <w:tr w14:paraId="2F332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8A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按注册登记类型分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E27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3BF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3A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252D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D3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75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内资企业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E3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767109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66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870785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EB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13.5 </w:t>
            </w:r>
          </w:p>
        </w:tc>
      </w:tr>
      <w:tr w14:paraId="7D66B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7F2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75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外商及港澳台投资企业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61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29504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7E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34489 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25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16.9 </w:t>
            </w:r>
          </w:p>
        </w:tc>
      </w:tr>
      <w:tr w14:paraId="1ABBB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2D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按商品类值分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E6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4B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D6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74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0D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汽车类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AD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326727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98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348092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69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6.5 </w:t>
            </w:r>
          </w:p>
        </w:tc>
      </w:tr>
      <w:tr w14:paraId="46D37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5D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石油及制品类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F1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58890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4F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68136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8E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15.7 </w:t>
            </w:r>
          </w:p>
        </w:tc>
      </w:tr>
      <w:tr w14:paraId="179C9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52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服装、鞋帽、针纺织品类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5F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24230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20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27880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35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15.1 </w:t>
            </w:r>
          </w:p>
        </w:tc>
      </w:tr>
      <w:tr w14:paraId="7515E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23D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粮油、食品类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46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34438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B6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36798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DE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6.9 </w:t>
            </w:r>
          </w:p>
        </w:tc>
      </w:tr>
      <w:tr w14:paraId="774D3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477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通讯器材类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E8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7868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2A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7499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CE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-4.7 </w:t>
            </w:r>
          </w:p>
        </w:tc>
      </w:tr>
      <w:tr w14:paraId="0F5A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323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金银珠宝类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E4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17235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02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18996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A0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10.2 </w:t>
            </w:r>
          </w:p>
        </w:tc>
      </w:tr>
      <w:tr w14:paraId="1BD5F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47B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化妆品类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81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14008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87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11488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A8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-18.0 </w:t>
            </w:r>
          </w:p>
        </w:tc>
      </w:tr>
      <w:tr w14:paraId="70A18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88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家用电器和音像器材类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72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1521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6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1301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B3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-14.5 </w:t>
            </w:r>
          </w:p>
        </w:tc>
      </w:tr>
      <w:tr w14:paraId="1A717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D5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文化办公用品类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B2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5516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E5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7689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8D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39.4 </w:t>
            </w:r>
          </w:p>
        </w:tc>
      </w:tr>
      <w:tr w14:paraId="1583B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E99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烟酒类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C3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2308 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7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2021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CC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-12.4 </w:t>
            </w:r>
          </w:p>
        </w:tc>
      </w:tr>
    </w:tbl>
    <w:p w14:paraId="38378BFA">
      <w:pPr>
        <w:spacing w:beforeLines="100"/>
        <w:ind w:left="-141" w:leftChars="-67" w:right="-57" w:rightChars="-27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客货运输量完成情况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1750"/>
        <w:gridCol w:w="1783"/>
        <w:gridCol w:w="1785"/>
      </w:tblGrid>
      <w:tr w14:paraId="5E36BB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 w14:paraId="1466E70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750" w:type="dxa"/>
            <w:vAlign w:val="center"/>
          </w:tcPr>
          <w:p w14:paraId="327C65B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783" w:type="dxa"/>
            <w:vAlign w:val="center"/>
          </w:tcPr>
          <w:p w14:paraId="0D080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1785" w:type="dxa"/>
            <w:vAlign w:val="center"/>
          </w:tcPr>
          <w:p w14:paraId="6A8DE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</w:tr>
      <w:tr w14:paraId="59F093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 w14:paraId="6272590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港口吞吐量</w:t>
            </w:r>
          </w:p>
        </w:tc>
        <w:tc>
          <w:tcPr>
            <w:tcW w:w="1750" w:type="dxa"/>
            <w:vAlign w:val="center"/>
          </w:tcPr>
          <w:p w14:paraId="016B95D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1783" w:type="dxa"/>
            <w:vAlign w:val="center"/>
          </w:tcPr>
          <w:p w14:paraId="671D8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1815.78</w:t>
            </w:r>
          </w:p>
        </w:tc>
        <w:tc>
          <w:tcPr>
            <w:tcW w:w="1785" w:type="dxa"/>
            <w:vAlign w:val="center"/>
          </w:tcPr>
          <w:p w14:paraId="49D0C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1871.51</w:t>
            </w:r>
          </w:p>
        </w:tc>
      </w:tr>
      <w:tr w14:paraId="33DE66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 w14:paraId="567C8B0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外贸吞吐量</w:t>
            </w:r>
          </w:p>
        </w:tc>
        <w:tc>
          <w:tcPr>
            <w:tcW w:w="1750" w:type="dxa"/>
            <w:vAlign w:val="center"/>
          </w:tcPr>
          <w:p w14:paraId="453E8C5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1783" w:type="dxa"/>
            <w:vAlign w:val="center"/>
          </w:tcPr>
          <w:p w14:paraId="7A843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978.03</w:t>
            </w:r>
          </w:p>
        </w:tc>
        <w:tc>
          <w:tcPr>
            <w:tcW w:w="1785" w:type="dxa"/>
            <w:vAlign w:val="center"/>
          </w:tcPr>
          <w:p w14:paraId="15860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962.35</w:t>
            </w:r>
          </w:p>
        </w:tc>
      </w:tr>
      <w:tr w14:paraId="1C883E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 w14:paraId="5523203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内贸吞吐量</w:t>
            </w:r>
          </w:p>
        </w:tc>
        <w:tc>
          <w:tcPr>
            <w:tcW w:w="1750" w:type="dxa"/>
            <w:vAlign w:val="center"/>
          </w:tcPr>
          <w:p w14:paraId="7BD54FA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1783" w:type="dxa"/>
            <w:vAlign w:val="center"/>
          </w:tcPr>
          <w:p w14:paraId="7832C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837.75</w:t>
            </w:r>
          </w:p>
        </w:tc>
        <w:tc>
          <w:tcPr>
            <w:tcW w:w="1785" w:type="dxa"/>
            <w:vAlign w:val="center"/>
          </w:tcPr>
          <w:p w14:paraId="2F714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909.16</w:t>
            </w:r>
          </w:p>
        </w:tc>
      </w:tr>
      <w:tr w14:paraId="063743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 w14:paraId="181FE84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客运量</w:t>
            </w:r>
          </w:p>
        </w:tc>
        <w:tc>
          <w:tcPr>
            <w:tcW w:w="1750" w:type="dxa"/>
            <w:vAlign w:val="center"/>
          </w:tcPr>
          <w:p w14:paraId="10F702E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74CA9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 w14:paraId="32294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49372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 w14:paraId="3252A6F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旅客发送量</w:t>
            </w:r>
          </w:p>
        </w:tc>
        <w:tc>
          <w:tcPr>
            <w:tcW w:w="1750" w:type="dxa"/>
            <w:vAlign w:val="center"/>
          </w:tcPr>
          <w:p w14:paraId="643A6D9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万人次</w:t>
            </w:r>
          </w:p>
        </w:tc>
        <w:tc>
          <w:tcPr>
            <w:tcW w:w="1783" w:type="dxa"/>
            <w:vAlign w:val="center"/>
          </w:tcPr>
          <w:p w14:paraId="583CE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7726.75</w:t>
            </w:r>
          </w:p>
        </w:tc>
        <w:tc>
          <w:tcPr>
            <w:tcW w:w="1785" w:type="dxa"/>
            <w:vAlign w:val="center"/>
          </w:tcPr>
          <w:p w14:paraId="33AC0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10501.90</w:t>
            </w:r>
          </w:p>
        </w:tc>
      </w:tr>
      <w:tr w14:paraId="727B50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 w14:paraId="42FB9CE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轻轨</w:t>
            </w:r>
          </w:p>
        </w:tc>
        <w:tc>
          <w:tcPr>
            <w:tcW w:w="1750" w:type="dxa"/>
            <w:vAlign w:val="center"/>
          </w:tcPr>
          <w:p w14:paraId="4F8B8A2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万人次</w:t>
            </w:r>
          </w:p>
        </w:tc>
        <w:tc>
          <w:tcPr>
            <w:tcW w:w="1783" w:type="dxa"/>
            <w:vAlign w:val="center"/>
          </w:tcPr>
          <w:p w14:paraId="7A98C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3219.00</w:t>
            </w:r>
          </w:p>
        </w:tc>
        <w:tc>
          <w:tcPr>
            <w:tcW w:w="1785" w:type="dxa"/>
            <w:vAlign w:val="center"/>
          </w:tcPr>
          <w:p w14:paraId="527D1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5117.70</w:t>
            </w:r>
          </w:p>
        </w:tc>
      </w:tr>
    </w:tbl>
    <w:p w14:paraId="216351B0">
      <w:pPr>
        <w:spacing w:beforeLines="100"/>
        <w:ind w:left="-210" w:leftChars="-100" w:right="-197" w:rightChars="-9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限额以上住宿和餐饮业情况</w:t>
      </w:r>
    </w:p>
    <w:p w14:paraId="25D86256">
      <w:pPr>
        <w:tabs>
          <w:tab w:val="left" w:pos="7938"/>
        </w:tabs>
        <w:ind w:right="225" w:rightChars="107"/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单位：万元</w:t>
      </w:r>
    </w:p>
    <w:tbl>
      <w:tblPr>
        <w:tblStyle w:val="20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1570"/>
        <w:gridCol w:w="1570"/>
        <w:gridCol w:w="2211"/>
      </w:tblGrid>
      <w:tr w14:paraId="38EFDE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pct"/>
            <w:tcBorders>
              <w:bottom w:val="single" w:color="auto" w:sz="4" w:space="0"/>
            </w:tcBorders>
            <w:vAlign w:val="center"/>
          </w:tcPr>
          <w:p w14:paraId="2D87D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指标</w:t>
            </w:r>
          </w:p>
        </w:tc>
        <w:tc>
          <w:tcPr>
            <w:tcW w:w="921" w:type="pct"/>
            <w:tcBorders>
              <w:bottom w:val="single" w:color="auto" w:sz="4" w:space="0"/>
            </w:tcBorders>
            <w:vAlign w:val="center"/>
          </w:tcPr>
          <w:p w14:paraId="17A2E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921" w:type="pct"/>
            <w:tcBorders>
              <w:bottom w:val="single" w:color="auto" w:sz="4" w:space="0"/>
            </w:tcBorders>
            <w:vAlign w:val="center"/>
          </w:tcPr>
          <w:p w14:paraId="4122C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1297" w:type="pct"/>
            <w:tcBorders>
              <w:bottom w:val="single" w:color="auto" w:sz="4" w:space="0"/>
            </w:tcBorders>
            <w:vAlign w:val="center"/>
          </w:tcPr>
          <w:p w14:paraId="6AE0C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420571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9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营业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额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5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152789 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C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189651 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7CF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24.1 </w:t>
            </w:r>
          </w:p>
        </w:tc>
      </w:tr>
      <w:tr w14:paraId="173D97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A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178" w:leftChars="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客房收入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F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52443 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2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64001 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B31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22.0 </w:t>
            </w:r>
          </w:p>
        </w:tc>
      </w:tr>
      <w:tr w14:paraId="08764C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EB36">
            <w:pPr>
              <w:keepNext w:val="0"/>
              <w:keepLines w:val="0"/>
              <w:suppressLineNumbers w:val="0"/>
              <w:spacing w:before="0" w:beforeAutospacing="0" w:after="0" w:afterAutospacing="0"/>
              <w:ind w:left="178" w:leftChars="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餐费收入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2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85991 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6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105998 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07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23.3 </w:t>
            </w:r>
          </w:p>
        </w:tc>
      </w:tr>
      <w:tr w14:paraId="1D6B98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2F95">
            <w:pPr>
              <w:keepNext w:val="0"/>
              <w:keepLines w:val="0"/>
              <w:suppressLineNumbers w:val="0"/>
              <w:spacing w:before="0" w:beforeAutospacing="0" w:after="0" w:afterAutospacing="0"/>
              <w:ind w:left="178" w:leftChars="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商品销售额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E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1066 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D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2845 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20C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166.8 </w:t>
            </w:r>
          </w:p>
        </w:tc>
      </w:tr>
      <w:tr w14:paraId="6103DB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178" w:leftChars="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其他收入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3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13288 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9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16807 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2B2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26.5 </w:t>
            </w:r>
          </w:p>
        </w:tc>
      </w:tr>
    </w:tbl>
    <w:p w14:paraId="3CE7037D">
      <w:pPr>
        <w:spacing w:beforeLines="100"/>
        <w:ind w:right="-57"/>
        <w:jc w:val="center"/>
        <w:rPr>
          <w:rFonts w:hint="eastAsia" w:ascii="宋体" w:hAnsi="宋体"/>
          <w:b/>
          <w:color w:val="auto"/>
          <w:sz w:val="32"/>
        </w:rPr>
      </w:pPr>
    </w:p>
    <w:p w14:paraId="0E1C4EB8">
      <w:pPr>
        <w:spacing w:beforeLines="100"/>
        <w:ind w:right="-57"/>
        <w:jc w:val="center"/>
        <w:rPr>
          <w:rFonts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房地产投资及房屋销售情况</w:t>
      </w:r>
    </w:p>
    <w:tbl>
      <w:tblPr>
        <w:tblStyle w:val="2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1154"/>
        <w:gridCol w:w="1442"/>
        <w:gridCol w:w="1442"/>
        <w:gridCol w:w="1443"/>
      </w:tblGrid>
      <w:tr w14:paraId="6DC2B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F1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7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545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6A0E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84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1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846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BF6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同比增长%</w:t>
            </w:r>
          </w:p>
        </w:tc>
      </w:tr>
      <w:tr w14:paraId="4B815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E92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房地产开发投资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3B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8490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1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6E9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8826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D8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投资总额</w:t>
            </w: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53C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96D6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E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55BB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-38.6 </w:t>
            </w:r>
          </w:p>
        </w:tc>
      </w:tr>
      <w:tr w14:paraId="59C2B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E7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住宅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F57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95EC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5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5FE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-45.6 </w:t>
            </w:r>
          </w:p>
        </w:tc>
      </w:tr>
      <w:tr w14:paraId="06A8D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C5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房地产开发建设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CF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816D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E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D8E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9860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14:paraId="2AD70B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施工面积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AB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平方米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8F13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4255748 </w:t>
            </w:r>
          </w:p>
        </w:tc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D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4191325 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8AF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-1.5 </w:t>
            </w:r>
          </w:p>
        </w:tc>
      </w:tr>
      <w:tr w14:paraId="0493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FB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住宅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2BE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平方米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64DA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2671453 </w:t>
            </w:r>
          </w:p>
        </w:tc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E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2798195 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ED4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4.7 </w:t>
            </w:r>
          </w:p>
        </w:tc>
      </w:tr>
      <w:tr w14:paraId="563A0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4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竣工面积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B16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平方米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767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142986 </w:t>
            </w:r>
          </w:p>
        </w:tc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E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850184 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8B79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494.6 </w:t>
            </w:r>
          </w:p>
        </w:tc>
      </w:tr>
      <w:tr w14:paraId="1222C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827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住宅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98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平方米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F1DE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132481 </w:t>
            </w:r>
          </w:p>
        </w:tc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A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813614 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B31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514.1 </w:t>
            </w:r>
          </w:p>
        </w:tc>
      </w:tr>
      <w:tr w14:paraId="17536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DEF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房地产开发销售</w:t>
            </w: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6D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19A4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D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8D60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9E9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C3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商品房销售面积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8D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平方米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BDE6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497371 </w:t>
            </w:r>
          </w:p>
        </w:tc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2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530140 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AC2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6.6 </w:t>
            </w:r>
          </w:p>
        </w:tc>
      </w:tr>
      <w:tr w14:paraId="6735A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DC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住宅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1C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平方米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7FE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482067 </w:t>
            </w:r>
          </w:p>
        </w:tc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B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524527 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461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8.8 </w:t>
            </w:r>
          </w:p>
        </w:tc>
      </w:tr>
      <w:tr w14:paraId="5EB0C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A6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商品房销售金额</w:t>
            </w: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37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5E8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913208 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B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943646 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3A44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3.3 </w:t>
            </w:r>
          </w:p>
        </w:tc>
      </w:tr>
      <w:tr w14:paraId="38DAB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ED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住宅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7D0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9696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902362 </w:t>
            </w:r>
          </w:p>
        </w:tc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1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934036 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4AF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3.5 </w:t>
            </w:r>
          </w:p>
        </w:tc>
      </w:tr>
      <w:tr w14:paraId="4AAA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59EF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商品住宅销售套数</w:t>
            </w: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F9B3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CC33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4148 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B5AD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4852 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 w14:paraId="285A2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17.0 </w:t>
            </w:r>
          </w:p>
        </w:tc>
      </w:tr>
    </w:tbl>
    <w:p w14:paraId="393BB4E9">
      <w:pPr>
        <w:spacing w:beforeLines="100"/>
        <w:ind w:left="-141" w:leftChars="-67" w:right="-764" w:rightChars="-36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固定资产投资完成情况</w:t>
      </w:r>
    </w:p>
    <w:p w14:paraId="60C8CE0D">
      <w:pPr>
        <w:ind w:right="-151" w:rightChars="-72"/>
        <w:jc w:val="righ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单位</w:t>
      </w:r>
      <w:r>
        <w:rPr>
          <w:rFonts w:ascii="宋体" w:hAnsi="宋体"/>
          <w:color w:val="auto"/>
          <w:sz w:val="24"/>
          <w:szCs w:val="24"/>
        </w:rPr>
        <w:t>:</w:t>
      </w:r>
      <w:r>
        <w:rPr>
          <w:rFonts w:hint="eastAsia" w:ascii="宋体" w:hAnsi="宋体"/>
          <w:color w:val="auto"/>
          <w:sz w:val="24"/>
          <w:szCs w:val="24"/>
        </w:rPr>
        <w:t>万元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1662"/>
        <w:gridCol w:w="1565"/>
        <w:gridCol w:w="1670"/>
      </w:tblGrid>
      <w:tr w14:paraId="3F10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pct"/>
            <w:tcBorders>
              <w:left w:val="nil"/>
            </w:tcBorders>
            <w:vAlign w:val="center"/>
          </w:tcPr>
          <w:p w14:paraId="15036F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975" w:type="pct"/>
          </w:tcPr>
          <w:p w14:paraId="68329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918" w:type="pct"/>
          </w:tcPr>
          <w:p w14:paraId="5B008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979" w:type="pct"/>
            <w:tcBorders>
              <w:right w:val="nil"/>
            </w:tcBorders>
            <w:vAlign w:val="bottom"/>
          </w:tcPr>
          <w:p w14:paraId="12083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1369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pct"/>
            <w:tcBorders>
              <w:left w:val="nil"/>
            </w:tcBorders>
            <w:vAlign w:val="center"/>
          </w:tcPr>
          <w:p w14:paraId="59121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固定资产投资总额</w:t>
            </w:r>
          </w:p>
        </w:tc>
        <w:tc>
          <w:tcPr>
            <w:tcW w:w="1662" w:type="dxa"/>
            <w:vAlign w:val="center"/>
          </w:tcPr>
          <w:p w14:paraId="2B8C6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565" w:type="dxa"/>
            <w:vAlign w:val="center"/>
          </w:tcPr>
          <w:p w14:paraId="35827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979" w:type="pct"/>
            <w:tcBorders>
              <w:right w:val="nil"/>
            </w:tcBorders>
            <w:vAlign w:val="center"/>
          </w:tcPr>
          <w:p w14:paraId="3878C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</w:tr>
      <w:tr w14:paraId="7E15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pct"/>
            <w:tcBorders>
              <w:left w:val="nil"/>
            </w:tcBorders>
            <w:vAlign w:val="center"/>
          </w:tcPr>
          <w:p w14:paraId="7462BD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75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第二产业</w:t>
            </w:r>
          </w:p>
        </w:tc>
        <w:tc>
          <w:tcPr>
            <w:tcW w:w="1662" w:type="dxa"/>
            <w:vAlign w:val="center"/>
          </w:tcPr>
          <w:p w14:paraId="3B724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565" w:type="dxa"/>
            <w:vAlign w:val="center"/>
          </w:tcPr>
          <w:p w14:paraId="68526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979" w:type="pct"/>
            <w:tcBorders>
              <w:right w:val="nil"/>
            </w:tcBorders>
            <w:vAlign w:val="center"/>
          </w:tcPr>
          <w:p w14:paraId="23FA2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-2.6 </w:t>
            </w:r>
          </w:p>
        </w:tc>
      </w:tr>
      <w:tr w14:paraId="5249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pct"/>
            <w:tcBorders>
              <w:left w:val="nil"/>
            </w:tcBorders>
            <w:vAlign w:val="center"/>
          </w:tcPr>
          <w:p w14:paraId="40EFA1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工业</w:t>
            </w:r>
          </w:p>
        </w:tc>
        <w:tc>
          <w:tcPr>
            <w:tcW w:w="1662" w:type="dxa"/>
            <w:vAlign w:val="center"/>
          </w:tcPr>
          <w:p w14:paraId="6122B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565" w:type="dxa"/>
            <w:vAlign w:val="center"/>
          </w:tcPr>
          <w:p w14:paraId="59FF8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979" w:type="pct"/>
            <w:tcBorders>
              <w:right w:val="nil"/>
            </w:tcBorders>
            <w:vAlign w:val="center"/>
          </w:tcPr>
          <w:p w14:paraId="70895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-3.8 </w:t>
            </w:r>
          </w:p>
        </w:tc>
      </w:tr>
      <w:tr w14:paraId="4ACE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pct"/>
            <w:tcBorders>
              <w:left w:val="nil"/>
            </w:tcBorders>
            <w:vAlign w:val="center"/>
          </w:tcPr>
          <w:p w14:paraId="5AA14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75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第三产业</w:t>
            </w:r>
          </w:p>
        </w:tc>
        <w:tc>
          <w:tcPr>
            <w:tcW w:w="1662" w:type="dxa"/>
            <w:vAlign w:val="center"/>
          </w:tcPr>
          <w:p w14:paraId="54C18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565" w:type="dxa"/>
            <w:vAlign w:val="center"/>
          </w:tcPr>
          <w:p w14:paraId="6061A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979" w:type="pct"/>
            <w:tcBorders>
              <w:right w:val="nil"/>
            </w:tcBorders>
            <w:vAlign w:val="center"/>
          </w:tcPr>
          <w:p w14:paraId="1D110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6.8 </w:t>
            </w:r>
          </w:p>
        </w:tc>
      </w:tr>
      <w:tr w14:paraId="1B68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6" w:type="pct"/>
            <w:tcBorders>
              <w:left w:val="nil"/>
            </w:tcBorders>
            <w:vAlign w:val="center"/>
          </w:tcPr>
          <w:p w14:paraId="183D6D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75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外商及港澳台投资企业</w:t>
            </w:r>
          </w:p>
        </w:tc>
        <w:tc>
          <w:tcPr>
            <w:tcW w:w="1662" w:type="dxa"/>
            <w:vAlign w:val="center"/>
          </w:tcPr>
          <w:p w14:paraId="7068C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565" w:type="dxa"/>
            <w:vAlign w:val="center"/>
          </w:tcPr>
          <w:p w14:paraId="0E07B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979" w:type="pct"/>
            <w:tcBorders>
              <w:right w:val="nil"/>
            </w:tcBorders>
            <w:vAlign w:val="center"/>
          </w:tcPr>
          <w:p w14:paraId="41F8C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-26.1 </w:t>
            </w:r>
          </w:p>
        </w:tc>
      </w:tr>
      <w:tr w14:paraId="6BA8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6" w:type="pct"/>
            <w:tcBorders>
              <w:left w:val="nil"/>
            </w:tcBorders>
            <w:vAlign w:val="center"/>
          </w:tcPr>
          <w:p w14:paraId="7095A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75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基础设施</w:t>
            </w:r>
          </w:p>
        </w:tc>
        <w:tc>
          <w:tcPr>
            <w:tcW w:w="1662" w:type="dxa"/>
            <w:vAlign w:val="center"/>
          </w:tcPr>
          <w:p w14:paraId="0D5C8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565" w:type="dxa"/>
            <w:vAlign w:val="center"/>
          </w:tcPr>
          <w:p w14:paraId="11DBB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979" w:type="pct"/>
            <w:tcBorders>
              <w:right w:val="nil"/>
            </w:tcBorders>
            <w:vAlign w:val="center"/>
          </w:tcPr>
          <w:p w14:paraId="7355C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105.8 </w:t>
            </w:r>
          </w:p>
        </w:tc>
      </w:tr>
    </w:tbl>
    <w:p w14:paraId="57FC9A00">
      <w:pPr>
        <w:spacing w:beforeLines="100"/>
        <w:ind w:right="-1094"/>
        <w:rPr>
          <w:rFonts w:ascii="宋体" w:hAnsi="宋体"/>
          <w:b/>
          <w:color w:val="auto"/>
          <w:sz w:val="32"/>
        </w:rPr>
      </w:pPr>
    </w:p>
    <w:p w14:paraId="50142E7C">
      <w:pPr>
        <w:spacing w:beforeLines="100"/>
        <w:ind w:left="-108" w:right="-1094"/>
        <w:jc w:val="center"/>
        <w:rPr>
          <w:rFonts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基础设施形成能力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1703"/>
        <w:gridCol w:w="3272"/>
      </w:tblGrid>
      <w:tr w14:paraId="4B5A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47" w:type="dxa"/>
            <w:tcBorders>
              <w:left w:val="nil"/>
            </w:tcBorders>
          </w:tcPr>
          <w:p w14:paraId="1DA62B2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703" w:type="dxa"/>
          </w:tcPr>
          <w:p w14:paraId="4C83A77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272" w:type="dxa"/>
            <w:tcBorders>
              <w:right w:val="nil"/>
            </w:tcBorders>
          </w:tcPr>
          <w:p w14:paraId="27D9C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2023年末</w:t>
            </w:r>
          </w:p>
        </w:tc>
      </w:tr>
      <w:tr w14:paraId="6FFB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 w14:paraId="71C8488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道路长度</w:t>
            </w:r>
          </w:p>
        </w:tc>
        <w:tc>
          <w:tcPr>
            <w:tcW w:w="1703" w:type="dxa"/>
          </w:tcPr>
          <w:p w14:paraId="5E0889C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公里</w:t>
            </w:r>
          </w:p>
        </w:tc>
        <w:tc>
          <w:tcPr>
            <w:tcW w:w="3272" w:type="dxa"/>
            <w:tcBorders>
              <w:right w:val="nil"/>
            </w:tcBorders>
          </w:tcPr>
          <w:p w14:paraId="106D9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705.6</w:t>
            </w:r>
          </w:p>
        </w:tc>
      </w:tr>
      <w:tr w14:paraId="5BAE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 w14:paraId="1A2A5F6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道路面积</w:t>
            </w:r>
          </w:p>
        </w:tc>
        <w:tc>
          <w:tcPr>
            <w:tcW w:w="1703" w:type="dxa"/>
          </w:tcPr>
          <w:p w14:paraId="18E11AE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万平方米</w:t>
            </w:r>
          </w:p>
        </w:tc>
        <w:tc>
          <w:tcPr>
            <w:tcW w:w="3272" w:type="dxa"/>
            <w:tcBorders>
              <w:right w:val="nil"/>
            </w:tcBorders>
          </w:tcPr>
          <w:p w14:paraId="52030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1530.0</w:t>
            </w:r>
          </w:p>
        </w:tc>
      </w:tr>
      <w:tr w14:paraId="4978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 w14:paraId="6464746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桥梁</w:t>
            </w:r>
          </w:p>
        </w:tc>
        <w:tc>
          <w:tcPr>
            <w:tcW w:w="1703" w:type="dxa"/>
          </w:tcPr>
          <w:p w14:paraId="2B8B370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座</w:t>
            </w:r>
          </w:p>
        </w:tc>
        <w:tc>
          <w:tcPr>
            <w:tcW w:w="3272" w:type="dxa"/>
            <w:tcBorders>
              <w:right w:val="nil"/>
            </w:tcBorders>
          </w:tcPr>
          <w:p w14:paraId="63FAA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</w:tr>
      <w:tr w14:paraId="5B79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 w14:paraId="6FBC499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桥梁长度</w:t>
            </w:r>
          </w:p>
        </w:tc>
        <w:tc>
          <w:tcPr>
            <w:tcW w:w="1703" w:type="dxa"/>
          </w:tcPr>
          <w:p w14:paraId="09950BF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公里</w:t>
            </w:r>
          </w:p>
        </w:tc>
        <w:tc>
          <w:tcPr>
            <w:tcW w:w="3272" w:type="dxa"/>
            <w:tcBorders>
              <w:right w:val="nil"/>
            </w:tcBorders>
          </w:tcPr>
          <w:p w14:paraId="25163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40.2</w:t>
            </w:r>
          </w:p>
        </w:tc>
      </w:tr>
      <w:tr w14:paraId="7094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 w14:paraId="21E3751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排水泵站</w:t>
            </w:r>
          </w:p>
        </w:tc>
        <w:tc>
          <w:tcPr>
            <w:tcW w:w="1703" w:type="dxa"/>
          </w:tcPr>
          <w:p w14:paraId="40D8C61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座</w:t>
            </w:r>
          </w:p>
        </w:tc>
        <w:tc>
          <w:tcPr>
            <w:tcW w:w="3272" w:type="dxa"/>
            <w:tcBorders>
              <w:right w:val="nil"/>
            </w:tcBorders>
          </w:tcPr>
          <w:p w14:paraId="6BC65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</w:tr>
      <w:tr w14:paraId="328C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47" w:type="dxa"/>
            <w:tcBorders>
              <w:left w:val="nil"/>
            </w:tcBorders>
          </w:tcPr>
          <w:p w14:paraId="73D04A4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排水管网</w:t>
            </w:r>
          </w:p>
        </w:tc>
        <w:tc>
          <w:tcPr>
            <w:tcW w:w="1703" w:type="dxa"/>
          </w:tcPr>
          <w:p w14:paraId="03FA121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公里</w:t>
            </w:r>
          </w:p>
        </w:tc>
        <w:tc>
          <w:tcPr>
            <w:tcW w:w="3272" w:type="dxa"/>
            <w:tcBorders>
              <w:right w:val="nil"/>
            </w:tcBorders>
          </w:tcPr>
          <w:p w14:paraId="07EB9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1934.9</w:t>
            </w:r>
          </w:p>
        </w:tc>
      </w:tr>
      <w:tr w14:paraId="65F7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 w14:paraId="0CF9E80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雨水总排放能力</w:t>
            </w:r>
          </w:p>
        </w:tc>
        <w:tc>
          <w:tcPr>
            <w:tcW w:w="1703" w:type="dxa"/>
          </w:tcPr>
          <w:p w14:paraId="047F178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立方米/秒</w:t>
            </w:r>
          </w:p>
        </w:tc>
        <w:tc>
          <w:tcPr>
            <w:tcW w:w="3272" w:type="dxa"/>
            <w:tcBorders>
              <w:right w:val="nil"/>
            </w:tcBorders>
          </w:tcPr>
          <w:p w14:paraId="1985A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639.8</w:t>
            </w:r>
          </w:p>
        </w:tc>
      </w:tr>
      <w:tr w14:paraId="136D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 w14:paraId="7592A9E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污水总排放能力</w:t>
            </w:r>
          </w:p>
        </w:tc>
        <w:tc>
          <w:tcPr>
            <w:tcW w:w="1703" w:type="dxa"/>
          </w:tcPr>
          <w:p w14:paraId="3C75FF7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立方米/秒</w:t>
            </w:r>
          </w:p>
        </w:tc>
        <w:tc>
          <w:tcPr>
            <w:tcW w:w="3272" w:type="dxa"/>
            <w:tcBorders>
              <w:right w:val="nil"/>
            </w:tcBorders>
          </w:tcPr>
          <w:p w14:paraId="12729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34.3</w:t>
            </w:r>
          </w:p>
        </w:tc>
      </w:tr>
      <w:tr w14:paraId="6505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 w14:paraId="0F28693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供自来水</w:t>
            </w:r>
          </w:p>
        </w:tc>
        <w:tc>
          <w:tcPr>
            <w:tcW w:w="1703" w:type="dxa"/>
          </w:tcPr>
          <w:p w14:paraId="1F75EF9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万吨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72" w:type="dxa"/>
            <w:tcBorders>
              <w:right w:val="nil"/>
            </w:tcBorders>
          </w:tcPr>
          <w:p w14:paraId="25EE7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</w:tr>
      <w:tr w14:paraId="6615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 w14:paraId="3E31D43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污水处理</w:t>
            </w:r>
          </w:p>
        </w:tc>
        <w:tc>
          <w:tcPr>
            <w:tcW w:w="1703" w:type="dxa"/>
          </w:tcPr>
          <w:p w14:paraId="6BF67F9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万吨/日</w:t>
            </w:r>
          </w:p>
        </w:tc>
        <w:tc>
          <w:tcPr>
            <w:tcW w:w="3272" w:type="dxa"/>
            <w:tcBorders>
              <w:right w:val="nil"/>
            </w:tcBorders>
          </w:tcPr>
          <w:p w14:paraId="0F5BE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18.4</w:t>
            </w:r>
          </w:p>
        </w:tc>
      </w:tr>
      <w:tr w14:paraId="4953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 w14:paraId="21BB0B1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供热</w:t>
            </w:r>
          </w:p>
        </w:tc>
        <w:tc>
          <w:tcPr>
            <w:tcW w:w="1703" w:type="dxa"/>
          </w:tcPr>
          <w:p w14:paraId="1933523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吨/时</w:t>
            </w:r>
          </w:p>
        </w:tc>
        <w:tc>
          <w:tcPr>
            <w:tcW w:w="3272" w:type="dxa"/>
            <w:tcBorders>
              <w:right w:val="nil"/>
            </w:tcBorders>
          </w:tcPr>
          <w:p w14:paraId="287F3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4164.0</w:t>
            </w:r>
          </w:p>
        </w:tc>
      </w:tr>
      <w:tr w14:paraId="220E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  <w:shd w:val="clear" w:color="auto" w:fill="auto"/>
            <w:vAlign w:val="top"/>
          </w:tcPr>
          <w:p w14:paraId="65F3940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天然气</w:t>
            </w:r>
          </w:p>
        </w:tc>
        <w:tc>
          <w:tcPr>
            <w:tcW w:w="1703" w:type="dxa"/>
            <w:shd w:val="clear" w:color="auto" w:fill="auto"/>
            <w:vAlign w:val="top"/>
          </w:tcPr>
          <w:p w14:paraId="30D03FF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万立方米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/日</w:t>
            </w:r>
          </w:p>
        </w:tc>
        <w:tc>
          <w:tcPr>
            <w:tcW w:w="3272" w:type="dxa"/>
            <w:tcBorders>
              <w:right w:val="nil"/>
            </w:tcBorders>
            <w:shd w:val="clear" w:color="auto" w:fill="auto"/>
            <w:vAlign w:val="top"/>
          </w:tcPr>
          <w:p w14:paraId="786C7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1418.2 </w:t>
            </w:r>
          </w:p>
        </w:tc>
      </w:tr>
      <w:tr w14:paraId="1099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 w14:paraId="4A0E704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供气管网</w:t>
            </w:r>
          </w:p>
        </w:tc>
        <w:tc>
          <w:tcPr>
            <w:tcW w:w="1703" w:type="dxa"/>
          </w:tcPr>
          <w:p w14:paraId="0FA33EE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公里</w:t>
            </w:r>
          </w:p>
        </w:tc>
        <w:tc>
          <w:tcPr>
            <w:tcW w:w="3272" w:type="dxa"/>
            <w:tcBorders>
              <w:right w:val="nil"/>
            </w:tcBorders>
          </w:tcPr>
          <w:p w14:paraId="0623F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631.7</w:t>
            </w:r>
          </w:p>
        </w:tc>
      </w:tr>
    </w:tbl>
    <w:p w14:paraId="4BDA707C">
      <w:pPr>
        <w:rPr>
          <w:rFonts w:ascii="宋体" w:hAnsi="宋体"/>
          <w:b/>
          <w:color w:val="auto"/>
          <w:sz w:val="32"/>
        </w:rPr>
      </w:pPr>
    </w:p>
    <w:p w14:paraId="61209627">
      <w:pPr>
        <w:spacing w:beforeLines="100"/>
        <w:ind w:left="-630" w:leftChars="-300" w:right="-465"/>
        <w:jc w:val="center"/>
        <w:rPr>
          <w:rFonts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城市建设及公用事业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693"/>
        <w:gridCol w:w="2562"/>
      </w:tblGrid>
      <w:tr w14:paraId="2DDC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 w14:paraId="30E55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2693" w:type="dxa"/>
          </w:tcPr>
          <w:p w14:paraId="28D00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562" w:type="dxa"/>
            <w:tcBorders>
              <w:right w:val="nil"/>
            </w:tcBorders>
          </w:tcPr>
          <w:p w14:paraId="1263A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2023年末</w:t>
            </w:r>
          </w:p>
        </w:tc>
      </w:tr>
      <w:tr w14:paraId="154A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 w14:paraId="7AEF9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建成区面积</w:t>
            </w:r>
          </w:p>
        </w:tc>
        <w:tc>
          <w:tcPr>
            <w:tcW w:w="2693" w:type="dxa"/>
          </w:tcPr>
          <w:p w14:paraId="2DF8F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平方公里</w:t>
            </w:r>
          </w:p>
        </w:tc>
        <w:tc>
          <w:tcPr>
            <w:tcW w:w="2562" w:type="dxa"/>
            <w:tcBorders>
              <w:right w:val="nil"/>
            </w:tcBorders>
          </w:tcPr>
          <w:p w14:paraId="13A62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109.9</w:t>
            </w:r>
          </w:p>
        </w:tc>
      </w:tr>
      <w:tr w14:paraId="0F75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 w14:paraId="12459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75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其中：工业用地</w:t>
            </w:r>
          </w:p>
        </w:tc>
        <w:tc>
          <w:tcPr>
            <w:tcW w:w="2693" w:type="dxa"/>
          </w:tcPr>
          <w:p w14:paraId="0A9C2B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平方公里</w:t>
            </w:r>
          </w:p>
        </w:tc>
        <w:tc>
          <w:tcPr>
            <w:tcW w:w="2562" w:type="dxa"/>
            <w:tcBorders>
              <w:right w:val="nil"/>
            </w:tcBorders>
          </w:tcPr>
          <w:p w14:paraId="4240D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46.6</w:t>
            </w:r>
          </w:p>
        </w:tc>
      </w:tr>
      <w:tr w14:paraId="3588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 w14:paraId="5E63B9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绿地面积</w:t>
            </w:r>
          </w:p>
        </w:tc>
        <w:tc>
          <w:tcPr>
            <w:tcW w:w="2693" w:type="dxa"/>
          </w:tcPr>
          <w:p w14:paraId="3712A9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</w:rPr>
              <w:t>万平方米</w:t>
            </w:r>
          </w:p>
        </w:tc>
        <w:tc>
          <w:tcPr>
            <w:tcW w:w="2562" w:type="dxa"/>
            <w:tcBorders>
              <w:right w:val="nil"/>
            </w:tcBorders>
          </w:tcPr>
          <w:p w14:paraId="71A01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3175.3</w:t>
            </w:r>
          </w:p>
        </w:tc>
      </w:tr>
      <w:tr w14:paraId="2B41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 w14:paraId="5FD649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75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其中：公园</w:t>
            </w:r>
          </w:p>
        </w:tc>
        <w:tc>
          <w:tcPr>
            <w:tcW w:w="2693" w:type="dxa"/>
          </w:tcPr>
          <w:p w14:paraId="47534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</w:rPr>
              <w:t>万平方米</w:t>
            </w:r>
          </w:p>
        </w:tc>
        <w:tc>
          <w:tcPr>
            <w:tcW w:w="2562" w:type="dxa"/>
            <w:tcBorders>
              <w:right w:val="nil"/>
            </w:tcBorders>
          </w:tcPr>
          <w:p w14:paraId="2F975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406.2</w:t>
            </w:r>
          </w:p>
        </w:tc>
      </w:tr>
      <w:tr w14:paraId="61E0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 w14:paraId="79995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年末实有树木</w:t>
            </w:r>
          </w:p>
        </w:tc>
        <w:tc>
          <w:tcPr>
            <w:tcW w:w="2693" w:type="dxa"/>
          </w:tcPr>
          <w:p w14:paraId="092B8DE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万株</w:t>
            </w:r>
          </w:p>
        </w:tc>
        <w:tc>
          <w:tcPr>
            <w:tcW w:w="2562" w:type="dxa"/>
            <w:tcBorders>
              <w:right w:val="nil"/>
            </w:tcBorders>
          </w:tcPr>
          <w:p w14:paraId="1A027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437.3</w:t>
            </w:r>
          </w:p>
        </w:tc>
      </w:tr>
      <w:tr w14:paraId="5457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 w14:paraId="5E8162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自来水售水量</w:t>
            </w:r>
          </w:p>
        </w:tc>
        <w:tc>
          <w:tcPr>
            <w:tcW w:w="2693" w:type="dxa"/>
          </w:tcPr>
          <w:p w14:paraId="1CD802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2562" w:type="dxa"/>
            <w:tcBorders>
              <w:right w:val="nil"/>
            </w:tcBorders>
            <w:vAlign w:val="center"/>
          </w:tcPr>
          <w:p w14:paraId="057D0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8856.3</w:t>
            </w:r>
          </w:p>
        </w:tc>
      </w:tr>
      <w:tr w14:paraId="7D85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 w14:paraId="4A3F3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售电量</w:t>
            </w:r>
          </w:p>
        </w:tc>
        <w:tc>
          <w:tcPr>
            <w:tcW w:w="2693" w:type="dxa"/>
          </w:tcPr>
          <w:p w14:paraId="5F07F1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亿千瓦时</w:t>
            </w:r>
          </w:p>
        </w:tc>
        <w:tc>
          <w:tcPr>
            <w:tcW w:w="2562" w:type="dxa"/>
            <w:tcBorders>
              <w:right w:val="nil"/>
            </w:tcBorders>
          </w:tcPr>
          <w:p w14:paraId="7830D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104.2</w:t>
            </w:r>
          </w:p>
        </w:tc>
      </w:tr>
      <w:tr w14:paraId="5317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 w14:paraId="3BAED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天然气供应量</w:t>
            </w:r>
          </w:p>
        </w:tc>
        <w:tc>
          <w:tcPr>
            <w:tcW w:w="2693" w:type="dxa"/>
          </w:tcPr>
          <w:p w14:paraId="236C4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亿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立方米</w:t>
            </w:r>
          </w:p>
        </w:tc>
        <w:tc>
          <w:tcPr>
            <w:tcW w:w="2562" w:type="dxa"/>
            <w:tcBorders>
              <w:right w:val="nil"/>
            </w:tcBorders>
          </w:tcPr>
          <w:p w14:paraId="4DD6F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4.24</w:t>
            </w:r>
          </w:p>
        </w:tc>
      </w:tr>
      <w:tr w14:paraId="1F2C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 w14:paraId="2B926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供热总量</w:t>
            </w:r>
          </w:p>
        </w:tc>
        <w:tc>
          <w:tcPr>
            <w:tcW w:w="2693" w:type="dxa"/>
          </w:tcPr>
          <w:p w14:paraId="2BC10E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2562" w:type="dxa"/>
            <w:tcBorders>
              <w:right w:val="nil"/>
            </w:tcBorders>
          </w:tcPr>
          <w:p w14:paraId="2BAD5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1130.5</w:t>
            </w:r>
          </w:p>
        </w:tc>
      </w:tr>
      <w:tr w14:paraId="2899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 w14:paraId="53AEDE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污水处理量</w:t>
            </w:r>
          </w:p>
        </w:tc>
        <w:tc>
          <w:tcPr>
            <w:tcW w:w="2693" w:type="dxa"/>
          </w:tcPr>
          <w:p w14:paraId="46DE9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万立方米</w:t>
            </w:r>
          </w:p>
        </w:tc>
        <w:tc>
          <w:tcPr>
            <w:tcW w:w="2562" w:type="dxa"/>
            <w:tcBorders>
              <w:right w:val="nil"/>
            </w:tcBorders>
          </w:tcPr>
          <w:p w14:paraId="067CD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5073.2</w:t>
            </w:r>
          </w:p>
        </w:tc>
      </w:tr>
    </w:tbl>
    <w:p w14:paraId="5FB8132A">
      <w:pPr>
        <w:spacing w:beforeLines="100"/>
        <w:ind w:right="-624" w:rightChars="-297"/>
        <w:jc w:val="center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32"/>
          <w:szCs w:val="32"/>
        </w:rPr>
        <w:t>节能减排</w:t>
      </w:r>
    </w:p>
    <w:tbl>
      <w:tblPr>
        <w:tblStyle w:val="20"/>
        <w:tblW w:w="7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3"/>
        <w:gridCol w:w="1066"/>
        <w:gridCol w:w="1320"/>
        <w:gridCol w:w="1515"/>
      </w:tblGrid>
      <w:tr w14:paraId="164A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23" w:type="dxa"/>
            <w:tcBorders>
              <w:left w:val="nil"/>
            </w:tcBorders>
            <w:vAlign w:val="center"/>
          </w:tcPr>
          <w:p w14:paraId="78809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066" w:type="dxa"/>
            <w:vAlign w:val="center"/>
          </w:tcPr>
          <w:p w14:paraId="0F974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14:paraId="0FD22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"/>
              </w:rPr>
              <w:t>3</w:t>
            </w: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2BFAB1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同比增长（%）</w:t>
            </w:r>
          </w:p>
        </w:tc>
      </w:tr>
      <w:tr w14:paraId="74E7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723" w:type="dxa"/>
            <w:tcBorders>
              <w:left w:val="nil"/>
            </w:tcBorders>
            <w:vAlign w:val="center"/>
          </w:tcPr>
          <w:p w14:paraId="4E1B6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规模以上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万元工业增加值能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"/>
              </w:rPr>
              <w:t>耗*</w:t>
            </w:r>
          </w:p>
        </w:tc>
        <w:tc>
          <w:tcPr>
            <w:tcW w:w="1066" w:type="dxa"/>
            <w:vAlign w:val="center"/>
          </w:tcPr>
          <w:p w14:paraId="7B4384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公斤标准煤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14:paraId="2F765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47833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-5.7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50F0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23" w:type="dxa"/>
            <w:tcBorders>
              <w:left w:val="nil"/>
            </w:tcBorders>
            <w:vAlign w:val="center"/>
          </w:tcPr>
          <w:p w14:paraId="25228C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规模以上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万元工业增加值电耗</w:t>
            </w:r>
          </w:p>
        </w:tc>
        <w:tc>
          <w:tcPr>
            <w:tcW w:w="1066" w:type="dxa"/>
            <w:vAlign w:val="center"/>
          </w:tcPr>
          <w:p w14:paraId="25AFE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千瓦时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14:paraId="2DC3C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23ED7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2.3</w:t>
            </w:r>
          </w:p>
        </w:tc>
      </w:tr>
      <w:tr w14:paraId="41FE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23" w:type="dxa"/>
            <w:tcBorders>
              <w:left w:val="nil"/>
            </w:tcBorders>
            <w:vAlign w:val="center"/>
          </w:tcPr>
          <w:p w14:paraId="303FD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规模以上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万元工业增加值新鲜水消耗</w:t>
            </w:r>
          </w:p>
        </w:tc>
        <w:tc>
          <w:tcPr>
            <w:tcW w:w="1066" w:type="dxa"/>
            <w:vAlign w:val="center"/>
          </w:tcPr>
          <w:p w14:paraId="5D847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立方米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14:paraId="16696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0A9BD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2.3</w:t>
            </w:r>
          </w:p>
        </w:tc>
      </w:tr>
    </w:tbl>
    <w:p w14:paraId="449B6C52"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注：“*”</w:t>
      </w:r>
      <w:r>
        <w:rPr>
          <w:rFonts w:hint="eastAsia" w:ascii="宋体" w:hAnsi="宋体"/>
          <w:color w:val="auto"/>
          <w:lang w:val="en-US" w:eastAsia="zh-CN"/>
        </w:rPr>
        <w:t>计算万元增加值能耗增速时，2022年及同期能源消费量扣除了原料用能消耗</w:t>
      </w:r>
      <w:r>
        <w:rPr>
          <w:rFonts w:hint="eastAsia" w:ascii="宋体" w:hAnsi="宋体"/>
          <w:color w:val="auto"/>
        </w:rPr>
        <w:t>。</w:t>
      </w:r>
    </w:p>
    <w:p w14:paraId="3B2A115D">
      <w:pPr>
        <w:spacing w:beforeLines="100"/>
        <w:ind w:left="-1050" w:leftChars="-500" w:right="-1050" w:rightChars="-500"/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p w14:paraId="37AD5782">
      <w:pPr>
        <w:spacing w:beforeLines="100"/>
        <w:ind w:left="-1050" w:leftChars="-500" w:right="-1050" w:rightChars="-500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环境保护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1842"/>
        <w:gridCol w:w="1892"/>
      </w:tblGrid>
      <w:tr w14:paraId="23AC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604A5C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指标</w:t>
            </w:r>
          </w:p>
        </w:tc>
        <w:tc>
          <w:tcPr>
            <w:tcW w:w="1842" w:type="dxa"/>
            <w:vAlign w:val="center"/>
          </w:tcPr>
          <w:p w14:paraId="4F3F6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37AE9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</w:p>
        </w:tc>
      </w:tr>
      <w:tr w14:paraId="3419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63F94F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细颗粒物(PM</w:t>
            </w:r>
            <w:r>
              <w:rPr>
                <w:rFonts w:hint="eastAsia" w:ascii="宋体" w:hAnsi="宋体"/>
                <w:color w:val="auto"/>
                <w:sz w:val="24"/>
                <w:vertAlign w:val="subscript"/>
              </w:rPr>
              <w:t>2.5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)年均浓度 </w:t>
            </w:r>
          </w:p>
        </w:tc>
        <w:tc>
          <w:tcPr>
            <w:tcW w:w="1842" w:type="dxa"/>
            <w:vAlign w:val="center"/>
          </w:tcPr>
          <w:p w14:paraId="2CFF9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微克/立方米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487CA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 w14:paraId="4B31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1A00D7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可吸入</w:t>
            </w:r>
            <w:r>
              <w:rPr>
                <w:rFonts w:hint="default" w:ascii="宋体" w:hAnsi="宋体"/>
                <w:color w:val="auto"/>
                <w:sz w:val="24"/>
              </w:rPr>
              <w:t>颗粒</w:t>
            </w:r>
            <w:r>
              <w:rPr>
                <w:rFonts w:hint="eastAsia" w:ascii="宋体" w:hAnsi="宋体"/>
                <w:color w:val="auto"/>
                <w:sz w:val="24"/>
              </w:rPr>
              <w:t>物（PM</w:t>
            </w:r>
            <w:r>
              <w:rPr>
                <w:rFonts w:hint="eastAsia" w:ascii="宋体" w:hAnsi="宋体"/>
                <w:color w:val="auto"/>
                <w:sz w:val="24"/>
                <w:vertAlign w:val="subscript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</w:rPr>
              <w:t>）年均浓度</w:t>
            </w:r>
          </w:p>
        </w:tc>
        <w:tc>
          <w:tcPr>
            <w:tcW w:w="1842" w:type="dxa"/>
            <w:vAlign w:val="center"/>
          </w:tcPr>
          <w:p w14:paraId="374E6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微克/立方米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460CB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</w:tr>
      <w:tr w14:paraId="0E20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70A94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二氧化硫(SO</w:t>
            </w:r>
            <w:r>
              <w:rPr>
                <w:rFonts w:hint="eastAsia" w:ascii="宋体" w:hAnsi="宋体"/>
                <w:color w:val="auto"/>
                <w:sz w:val="24"/>
                <w:vertAlign w:val="subscript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)年均浓度</w:t>
            </w:r>
          </w:p>
        </w:tc>
        <w:tc>
          <w:tcPr>
            <w:tcW w:w="1842" w:type="dxa"/>
            <w:vAlign w:val="center"/>
          </w:tcPr>
          <w:p w14:paraId="44B3A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微克/立方米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41DA6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3B42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57D78B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二氧化氮(NO</w:t>
            </w:r>
            <w:r>
              <w:rPr>
                <w:rFonts w:hint="eastAsia" w:ascii="宋体" w:hAnsi="宋体"/>
                <w:color w:val="auto"/>
                <w:sz w:val="24"/>
                <w:vertAlign w:val="subscript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)年均浓度</w:t>
            </w:r>
          </w:p>
        </w:tc>
        <w:tc>
          <w:tcPr>
            <w:tcW w:w="1842" w:type="dxa"/>
            <w:vAlign w:val="center"/>
          </w:tcPr>
          <w:p w14:paraId="11C27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微克/立方米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7C67A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 w14:paraId="5405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4E998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CO-95per</w:t>
            </w:r>
          </w:p>
        </w:tc>
        <w:tc>
          <w:tcPr>
            <w:tcW w:w="1842" w:type="dxa"/>
            <w:vAlign w:val="center"/>
          </w:tcPr>
          <w:p w14:paraId="499BD4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毫克/立方米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1AE8B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1.3</w:t>
            </w:r>
          </w:p>
        </w:tc>
      </w:tr>
      <w:tr w14:paraId="127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2A8A7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臭氧(O</w:t>
            </w:r>
            <w:r>
              <w:rPr>
                <w:rFonts w:hint="eastAsia" w:ascii="宋体" w:hAnsi="宋体"/>
                <w:color w:val="auto"/>
                <w:sz w:val="24"/>
                <w:vertAlign w:val="subscript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)最大8小时滑动平均第90百分位数</w:t>
            </w:r>
          </w:p>
        </w:tc>
        <w:tc>
          <w:tcPr>
            <w:tcW w:w="1842" w:type="dxa"/>
            <w:vAlign w:val="center"/>
          </w:tcPr>
          <w:p w14:paraId="68A4DD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微克/立方米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5EDC9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</w:tr>
      <w:tr w14:paraId="6A63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70C15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区域环境噪声平均值</w:t>
            </w:r>
          </w:p>
        </w:tc>
        <w:tc>
          <w:tcPr>
            <w:tcW w:w="1842" w:type="dxa"/>
            <w:vAlign w:val="center"/>
          </w:tcPr>
          <w:p w14:paraId="25527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分贝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27AC4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51.6</w:t>
            </w:r>
          </w:p>
        </w:tc>
      </w:tr>
      <w:tr w14:paraId="3A76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17AC6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道路交通噪声平均值</w:t>
            </w:r>
          </w:p>
        </w:tc>
        <w:tc>
          <w:tcPr>
            <w:tcW w:w="1842" w:type="dxa"/>
            <w:vAlign w:val="center"/>
          </w:tcPr>
          <w:p w14:paraId="51FF0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分贝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3628A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</w:tr>
      <w:tr w14:paraId="2832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6F0F9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污水处理厂出水水质达标率</w:t>
            </w:r>
          </w:p>
        </w:tc>
        <w:tc>
          <w:tcPr>
            <w:tcW w:w="1842" w:type="dxa"/>
            <w:vAlign w:val="center"/>
          </w:tcPr>
          <w:p w14:paraId="2A35F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%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289FD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 w14:paraId="3CC4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339400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工业废水排放量</w:t>
            </w:r>
          </w:p>
        </w:tc>
        <w:tc>
          <w:tcPr>
            <w:tcW w:w="1842" w:type="dxa"/>
            <w:vAlign w:val="center"/>
          </w:tcPr>
          <w:p w14:paraId="2E28D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2A0C3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2363.6</w:t>
            </w:r>
          </w:p>
        </w:tc>
      </w:tr>
      <w:tr w14:paraId="473E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5BD682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工业固体废物产生量</w:t>
            </w:r>
          </w:p>
        </w:tc>
        <w:tc>
          <w:tcPr>
            <w:tcW w:w="1842" w:type="dxa"/>
            <w:vAlign w:val="center"/>
          </w:tcPr>
          <w:p w14:paraId="69692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万吨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15BD2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137.2</w:t>
            </w:r>
          </w:p>
        </w:tc>
      </w:tr>
      <w:tr w14:paraId="0495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6EF10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工业固体废物综合利用率</w:t>
            </w:r>
          </w:p>
        </w:tc>
        <w:tc>
          <w:tcPr>
            <w:tcW w:w="1842" w:type="dxa"/>
            <w:vAlign w:val="center"/>
          </w:tcPr>
          <w:p w14:paraId="4B6EF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%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21492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86.6</w:t>
            </w:r>
          </w:p>
        </w:tc>
      </w:tr>
      <w:tr w14:paraId="7FBA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 w14:paraId="7D446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危险废物集中处置率</w:t>
            </w:r>
          </w:p>
        </w:tc>
        <w:tc>
          <w:tcPr>
            <w:tcW w:w="1842" w:type="dxa"/>
            <w:vAlign w:val="center"/>
          </w:tcPr>
          <w:p w14:paraId="4409F3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%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 w14:paraId="4BA52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</w:tbl>
    <w:p w14:paraId="400BC19C">
      <w:pPr>
        <w:ind w:left="-630" w:leftChars="-300" w:firstLine="643" w:firstLineChars="200"/>
        <w:jc w:val="center"/>
        <w:rPr>
          <w:rFonts w:ascii="宋体" w:hAnsi="宋体"/>
          <w:b/>
          <w:color w:val="auto"/>
          <w:sz w:val="32"/>
        </w:rPr>
      </w:pPr>
    </w:p>
    <w:p w14:paraId="18908E15">
      <w:pPr>
        <w:ind w:left="-708" w:leftChars="-337" w:right="-764" w:rightChars="-364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城市和社会发展情况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0"/>
        <w:gridCol w:w="814"/>
        <w:gridCol w:w="964"/>
        <w:gridCol w:w="2411"/>
        <w:gridCol w:w="843"/>
        <w:gridCol w:w="964"/>
      </w:tblGrid>
      <w:tr w14:paraId="7E1485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0AAD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9327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C8D7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B6AF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7697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E3542F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 w14:paraId="54380C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A5CE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各类学校数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B085E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B1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E589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公共图书馆数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62F0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0676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04764E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2537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在校学生数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F6B9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36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1.9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AF18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总藏书量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85DE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万册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09C3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114.7</w:t>
            </w:r>
          </w:p>
        </w:tc>
      </w:tr>
      <w:tr w14:paraId="668227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BCD4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在校教职工数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（中小学）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1C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3F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1536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AE1B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数字资源数据库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4EE6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153D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 w14:paraId="78ACB2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0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29C8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268" w:firstLineChars="112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专任教师数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CE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E1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1311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9ACD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接待读者人数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5E1E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万人次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545A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</w:tr>
      <w:tr w14:paraId="2B5F6E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E227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托幼园所数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B10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40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9FE5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图书流通册数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B08C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万册次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A897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37.1</w:t>
            </w:r>
          </w:p>
        </w:tc>
      </w:tr>
      <w:tr w14:paraId="6868FC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22418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入园儿童数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9D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AF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4452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C79F4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体育场数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2E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A09E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234F72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3EB8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幼教职工数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8C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BF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870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F7D9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体育馆数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C2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B145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 w14:paraId="75AC63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7A97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各类卫生事业机构数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7A2D6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5C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1CD0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游泳馆数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458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A914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 w14:paraId="7E6ACE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6E1CC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1317" w:leftChars="128" w:right="0" w:hanging="1048" w:hangingChars="437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医院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5953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C8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4A6C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足球场数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0055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1386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 w14:paraId="6DA63D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F0015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卫生机构床位数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F661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张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8D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1160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896D5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已建社区数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0712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CCF8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 w14:paraId="0D41B1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37D34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卫生技术人员数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CDFB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C9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2377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C8A6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社区志愿者服务站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0BB6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7F98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 w14:paraId="6A7560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C3E7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268" w:firstLineChars="112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医生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6625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6F3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989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7045D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志愿者人数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F7E9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5087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42946</w:t>
            </w:r>
          </w:p>
        </w:tc>
      </w:tr>
      <w:tr w14:paraId="7FBCE6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790EB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诊疗人数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9F7D0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万人次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CB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204.9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959A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社区志愿服务时间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F240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万小时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591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</w:tbl>
    <w:p w14:paraId="08D73556">
      <w:pPr>
        <w:ind w:right="-908"/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p w14:paraId="34BB2C78">
      <w:pPr>
        <w:ind w:right="-908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人口、就业及工资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1103"/>
        <w:gridCol w:w="1103"/>
        <w:gridCol w:w="1103"/>
        <w:gridCol w:w="1227"/>
      </w:tblGrid>
      <w:tr w14:paraId="592C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BB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FB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25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E69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3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A227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同比增长（%）</w:t>
            </w:r>
          </w:p>
        </w:tc>
      </w:tr>
      <w:tr w14:paraId="413B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F58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户籍人口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FE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CA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118987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7DA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121293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10DC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1.9</w:t>
            </w:r>
          </w:p>
        </w:tc>
      </w:tr>
      <w:tr w14:paraId="66D5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887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男性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7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1B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60474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9E1C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61416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D97B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1.6</w:t>
            </w:r>
          </w:p>
        </w:tc>
      </w:tr>
      <w:tr w14:paraId="7271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EC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56" w:firstLineChars="107"/>
              <w:rPr>
                <w:rFonts w:hint="default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女性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0A4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50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58513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026B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59877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F761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2.3</w:t>
            </w:r>
          </w:p>
        </w:tc>
      </w:tr>
      <w:tr w14:paraId="69D7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50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人口出生率*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6F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‰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AFC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7.2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20D6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7.6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F1EE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2471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866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人口死亡率*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A26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‰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A14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35A8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81D5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1D44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7F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人口自然增长率*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53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‰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D19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6.1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F916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6.5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44E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34C0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7BD78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“四上”企业从业人员期末数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AB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C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398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513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53FAA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394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680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29378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-1.0 </w:t>
            </w:r>
          </w:p>
        </w:tc>
      </w:tr>
      <w:tr w14:paraId="354E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FE2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外商及港澳台投资企业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335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4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184254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05D6B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176578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5E88A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-4.2 </w:t>
            </w:r>
          </w:p>
        </w:tc>
      </w:tr>
      <w:tr w14:paraId="5D9F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36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内资企业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D0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2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459D0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8102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3002C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</w:tr>
      <w:tr w14:paraId="124F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A05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第二产业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D13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B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338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666B0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2174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53CF1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-2.6 </w:t>
            </w:r>
          </w:p>
        </w:tc>
      </w:tr>
      <w:tr w14:paraId="307B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53A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96" w:firstLineChars="332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2B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5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27DE8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196113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0A876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-1.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7209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266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第三产业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CF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7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4805D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5547A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</w:tr>
      <w:tr w14:paraId="423A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76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“四上”企业从业人员工资总额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9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11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486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6476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0D65C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48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30954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16082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-0.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</w:tr>
      <w:tr w14:paraId="3FB1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00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  #外商及港澳台投资企业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09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>万元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4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2374787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3C274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2241994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683BD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-5.6 </w:t>
            </w:r>
          </w:p>
        </w:tc>
      </w:tr>
      <w:tr w14:paraId="68F9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0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    内资企业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CD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>万元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33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91689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742DB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258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8960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6D6DD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</w:tr>
      <w:tr w14:paraId="6CC0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00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  #第二产业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62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>万元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08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295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9201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04279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2895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838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275EB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-2.1 </w:t>
            </w:r>
          </w:p>
        </w:tc>
      </w:tr>
      <w:tr w14:paraId="6C9F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55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     #工业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C6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>万元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C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6533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0A348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2700147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028B7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-1.3 </w:t>
            </w:r>
          </w:p>
        </w:tc>
      </w:tr>
      <w:tr w14:paraId="6A87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E2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    第三产业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41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>万元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EE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7275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72D80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193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5116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226B6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5</w:t>
            </w:r>
          </w:p>
        </w:tc>
      </w:tr>
      <w:tr w14:paraId="5D96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A278C"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“四上”企业从业人员人均工资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D8A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元/人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F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700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78972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434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5CB6C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</w:tr>
      <w:tr w14:paraId="5A34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21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  #外商及港澳台投资企业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CA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元/人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1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123350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0B86B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124858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026C5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 </w:t>
            </w:r>
          </w:p>
        </w:tc>
      </w:tr>
      <w:tr w14:paraId="730C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7C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    内资企业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49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元/人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04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777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19671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618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61D67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</w:tr>
      <w:tr w14:paraId="5213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19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  #第二产业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EF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元/人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7D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1278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4ACD9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13144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3ABCF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2.8 </w:t>
            </w:r>
          </w:p>
        </w:tc>
      </w:tr>
      <w:tr w14:paraId="41C3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CF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     #工业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13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元/人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0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133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50AF0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135764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2DD1C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1.9</w:t>
            </w:r>
          </w:p>
        </w:tc>
      </w:tr>
      <w:tr w14:paraId="7901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09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    第三产业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24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姚体"/>
                <w:color w:val="auto"/>
                <w:kern w:val="0"/>
                <w:sz w:val="24"/>
                <w:szCs w:val="24"/>
              </w:rPr>
              <w:t xml:space="preserve">元/人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8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788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 xml:space="preserve"> 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274DD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9014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2C693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4.0</w:t>
            </w:r>
          </w:p>
        </w:tc>
      </w:tr>
    </w:tbl>
    <w:p w14:paraId="0075B192"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注：带“*”指标统计口径为户籍人口，“同比增长（%）”为“同比增减千分点”。</w:t>
      </w:r>
    </w:p>
    <w:p w14:paraId="2242EB18"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 w14:paraId="0390A22F">
      <w:pPr>
        <w:rPr>
          <w:color w:val="auto"/>
        </w:rPr>
      </w:pPr>
      <w:r>
        <w:rPr>
          <w:color w:val="auto"/>
        </w:rPr>
        <w:t xml:space="preserve"> </w:t>
      </w:r>
    </w:p>
    <w:p w14:paraId="64C499C9">
      <w:pPr>
        <w:rPr>
          <w:rFonts w:ascii="宋体" w:hAnsi="宋体"/>
          <w:color w:val="auto"/>
          <w:sz w:val="24"/>
          <w:szCs w:val="24"/>
        </w:rPr>
      </w:pPr>
    </w:p>
    <w:p w14:paraId="2F613228">
      <w:pPr>
        <w:ind w:left="-850" w:leftChars="-405" w:right="-908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内资企业项目情况</w:t>
      </w:r>
    </w:p>
    <w:tbl>
      <w:tblPr>
        <w:tblStyle w:val="20"/>
        <w:tblW w:w="855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033"/>
        <w:gridCol w:w="3347"/>
      </w:tblGrid>
      <w:tr w14:paraId="370D6E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4AD58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年份</w:t>
            </w:r>
          </w:p>
        </w:tc>
        <w:tc>
          <w:tcPr>
            <w:tcW w:w="4033" w:type="dxa"/>
            <w:noWrap/>
            <w:vAlign w:val="center"/>
          </w:tcPr>
          <w:p w14:paraId="5735E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注册企业（家）</w:t>
            </w:r>
          </w:p>
        </w:tc>
        <w:tc>
          <w:tcPr>
            <w:tcW w:w="3347" w:type="dxa"/>
            <w:noWrap/>
            <w:vAlign w:val="center"/>
          </w:tcPr>
          <w:p w14:paraId="08F0D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注册资金（万元）</w:t>
            </w:r>
          </w:p>
        </w:tc>
      </w:tr>
      <w:tr w14:paraId="08C08D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2CDDF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1980</w:t>
            </w:r>
          </w:p>
        </w:tc>
        <w:tc>
          <w:tcPr>
            <w:tcW w:w="4033" w:type="dxa"/>
            <w:noWrap/>
            <w:vAlign w:val="center"/>
          </w:tcPr>
          <w:p w14:paraId="081FC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347" w:type="dxa"/>
            <w:noWrap/>
            <w:vAlign w:val="center"/>
          </w:tcPr>
          <w:p w14:paraId="70084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43826</w:t>
            </w:r>
          </w:p>
        </w:tc>
      </w:tr>
      <w:tr w14:paraId="08C645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5E02B1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1981</w:t>
            </w:r>
          </w:p>
        </w:tc>
        <w:tc>
          <w:tcPr>
            <w:tcW w:w="4033" w:type="dxa"/>
            <w:noWrap/>
            <w:vAlign w:val="center"/>
          </w:tcPr>
          <w:p w14:paraId="5F603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347" w:type="dxa"/>
            <w:noWrap/>
            <w:vAlign w:val="center"/>
          </w:tcPr>
          <w:p w14:paraId="2CF01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158910</w:t>
            </w:r>
          </w:p>
        </w:tc>
      </w:tr>
      <w:tr w14:paraId="31C767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0B2FFE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1982</w:t>
            </w:r>
          </w:p>
        </w:tc>
        <w:tc>
          <w:tcPr>
            <w:tcW w:w="4033" w:type="dxa"/>
            <w:noWrap/>
            <w:vAlign w:val="center"/>
          </w:tcPr>
          <w:p w14:paraId="09EB3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347" w:type="dxa"/>
            <w:noWrap/>
            <w:vAlign w:val="center"/>
          </w:tcPr>
          <w:p w14:paraId="46B71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13769</w:t>
            </w:r>
          </w:p>
        </w:tc>
      </w:tr>
      <w:tr w14:paraId="513E54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12D97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1984</w:t>
            </w:r>
          </w:p>
        </w:tc>
        <w:tc>
          <w:tcPr>
            <w:tcW w:w="4033" w:type="dxa"/>
            <w:noWrap/>
            <w:vAlign w:val="center"/>
          </w:tcPr>
          <w:p w14:paraId="6C16B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347" w:type="dxa"/>
            <w:noWrap/>
            <w:vAlign w:val="center"/>
          </w:tcPr>
          <w:p w14:paraId="7A9E2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190450</w:t>
            </w:r>
          </w:p>
        </w:tc>
      </w:tr>
      <w:tr w14:paraId="201521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02094F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1985</w:t>
            </w:r>
          </w:p>
        </w:tc>
        <w:tc>
          <w:tcPr>
            <w:tcW w:w="4033" w:type="dxa"/>
            <w:noWrap/>
            <w:vAlign w:val="center"/>
          </w:tcPr>
          <w:p w14:paraId="359DD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347" w:type="dxa"/>
            <w:noWrap/>
            <w:vAlign w:val="center"/>
          </w:tcPr>
          <w:p w14:paraId="1E4A7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1043318</w:t>
            </w:r>
          </w:p>
        </w:tc>
      </w:tr>
      <w:tr w14:paraId="593BE4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51548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1986</w:t>
            </w:r>
          </w:p>
        </w:tc>
        <w:tc>
          <w:tcPr>
            <w:tcW w:w="4033" w:type="dxa"/>
            <w:noWrap/>
            <w:vAlign w:val="center"/>
          </w:tcPr>
          <w:p w14:paraId="34D99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347" w:type="dxa"/>
            <w:noWrap/>
            <w:vAlign w:val="center"/>
          </w:tcPr>
          <w:p w14:paraId="41740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202564</w:t>
            </w:r>
          </w:p>
        </w:tc>
      </w:tr>
      <w:tr w14:paraId="623459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358FF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1987</w:t>
            </w:r>
          </w:p>
        </w:tc>
        <w:tc>
          <w:tcPr>
            <w:tcW w:w="4033" w:type="dxa"/>
            <w:noWrap/>
            <w:vAlign w:val="center"/>
          </w:tcPr>
          <w:p w14:paraId="7F959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347" w:type="dxa"/>
            <w:noWrap/>
            <w:vAlign w:val="center"/>
          </w:tcPr>
          <w:p w14:paraId="39B1C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210421</w:t>
            </w:r>
          </w:p>
        </w:tc>
      </w:tr>
      <w:tr w14:paraId="0D87D8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7B683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1988</w:t>
            </w:r>
          </w:p>
        </w:tc>
        <w:tc>
          <w:tcPr>
            <w:tcW w:w="4033" w:type="dxa"/>
            <w:noWrap/>
            <w:vAlign w:val="center"/>
          </w:tcPr>
          <w:p w14:paraId="03C2F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347" w:type="dxa"/>
            <w:noWrap/>
            <w:vAlign w:val="center"/>
          </w:tcPr>
          <w:p w14:paraId="52E8A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825090</w:t>
            </w:r>
          </w:p>
        </w:tc>
      </w:tr>
      <w:tr w14:paraId="5EEB53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007AFA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1989</w:t>
            </w:r>
          </w:p>
        </w:tc>
        <w:tc>
          <w:tcPr>
            <w:tcW w:w="4033" w:type="dxa"/>
            <w:noWrap/>
            <w:vAlign w:val="center"/>
          </w:tcPr>
          <w:p w14:paraId="0830E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347" w:type="dxa"/>
            <w:noWrap/>
            <w:vAlign w:val="center"/>
          </w:tcPr>
          <w:p w14:paraId="19FA9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50910</w:t>
            </w:r>
          </w:p>
        </w:tc>
      </w:tr>
      <w:tr w14:paraId="7585EE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04A01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1990</w:t>
            </w:r>
          </w:p>
        </w:tc>
        <w:tc>
          <w:tcPr>
            <w:tcW w:w="4033" w:type="dxa"/>
            <w:noWrap/>
            <w:vAlign w:val="center"/>
          </w:tcPr>
          <w:p w14:paraId="5CD2F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347" w:type="dxa"/>
            <w:noWrap/>
            <w:vAlign w:val="center"/>
          </w:tcPr>
          <w:p w14:paraId="207A1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54022</w:t>
            </w:r>
          </w:p>
        </w:tc>
      </w:tr>
      <w:tr w14:paraId="00C1F6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728994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1991</w:t>
            </w:r>
          </w:p>
        </w:tc>
        <w:tc>
          <w:tcPr>
            <w:tcW w:w="4033" w:type="dxa"/>
            <w:noWrap/>
            <w:vAlign w:val="center"/>
          </w:tcPr>
          <w:p w14:paraId="4FA3C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347" w:type="dxa"/>
            <w:noWrap/>
            <w:vAlign w:val="center"/>
          </w:tcPr>
          <w:p w14:paraId="772DA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25131</w:t>
            </w:r>
          </w:p>
        </w:tc>
      </w:tr>
      <w:tr w14:paraId="0D718C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46873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1992</w:t>
            </w:r>
          </w:p>
        </w:tc>
        <w:tc>
          <w:tcPr>
            <w:tcW w:w="4033" w:type="dxa"/>
            <w:noWrap/>
            <w:vAlign w:val="center"/>
          </w:tcPr>
          <w:p w14:paraId="615B6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3347" w:type="dxa"/>
            <w:noWrap/>
            <w:vAlign w:val="center"/>
          </w:tcPr>
          <w:p w14:paraId="6DD05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294380</w:t>
            </w:r>
          </w:p>
        </w:tc>
      </w:tr>
      <w:tr w14:paraId="674FBB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00BE5B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1993</w:t>
            </w:r>
          </w:p>
        </w:tc>
        <w:tc>
          <w:tcPr>
            <w:tcW w:w="4033" w:type="dxa"/>
            <w:noWrap/>
            <w:vAlign w:val="center"/>
          </w:tcPr>
          <w:p w14:paraId="59513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3347" w:type="dxa"/>
            <w:noWrap/>
            <w:vAlign w:val="center"/>
          </w:tcPr>
          <w:p w14:paraId="719D0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275446</w:t>
            </w:r>
          </w:p>
        </w:tc>
      </w:tr>
      <w:tr w14:paraId="238CC7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29DC8D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1994</w:t>
            </w:r>
          </w:p>
        </w:tc>
        <w:tc>
          <w:tcPr>
            <w:tcW w:w="4033" w:type="dxa"/>
            <w:noWrap/>
            <w:vAlign w:val="center"/>
          </w:tcPr>
          <w:p w14:paraId="7CAD0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3347" w:type="dxa"/>
            <w:noWrap/>
            <w:vAlign w:val="center"/>
          </w:tcPr>
          <w:p w14:paraId="50390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2600118</w:t>
            </w:r>
          </w:p>
        </w:tc>
      </w:tr>
      <w:tr w14:paraId="056022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7F8AF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1995</w:t>
            </w:r>
          </w:p>
        </w:tc>
        <w:tc>
          <w:tcPr>
            <w:tcW w:w="4033" w:type="dxa"/>
            <w:noWrap/>
            <w:vAlign w:val="center"/>
          </w:tcPr>
          <w:p w14:paraId="51A3F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3347" w:type="dxa"/>
            <w:noWrap/>
            <w:vAlign w:val="center"/>
          </w:tcPr>
          <w:p w14:paraId="63141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426326</w:t>
            </w:r>
          </w:p>
        </w:tc>
      </w:tr>
      <w:tr w14:paraId="59407C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3D5532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1996</w:t>
            </w:r>
          </w:p>
        </w:tc>
        <w:tc>
          <w:tcPr>
            <w:tcW w:w="4033" w:type="dxa"/>
            <w:noWrap/>
            <w:vAlign w:val="center"/>
          </w:tcPr>
          <w:p w14:paraId="5FFF3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3347" w:type="dxa"/>
            <w:noWrap/>
            <w:vAlign w:val="center"/>
          </w:tcPr>
          <w:p w14:paraId="698A5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818286</w:t>
            </w:r>
          </w:p>
        </w:tc>
      </w:tr>
      <w:tr w14:paraId="1EC0FD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5F2E1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1997</w:t>
            </w:r>
          </w:p>
        </w:tc>
        <w:tc>
          <w:tcPr>
            <w:tcW w:w="4033" w:type="dxa"/>
            <w:noWrap/>
            <w:vAlign w:val="center"/>
          </w:tcPr>
          <w:p w14:paraId="08505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3347" w:type="dxa"/>
            <w:noWrap/>
            <w:vAlign w:val="center"/>
          </w:tcPr>
          <w:p w14:paraId="2D97B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526294</w:t>
            </w:r>
          </w:p>
        </w:tc>
      </w:tr>
      <w:tr w14:paraId="2D5241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5E1E7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1998</w:t>
            </w:r>
          </w:p>
        </w:tc>
        <w:tc>
          <w:tcPr>
            <w:tcW w:w="4033" w:type="dxa"/>
            <w:noWrap/>
            <w:vAlign w:val="center"/>
          </w:tcPr>
          <w:p w14:paraId="41B4D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3347" w:type="dxa"/>
            <w:noWrap/>
            <w:vAlign w:val="center"/>
          </w:tcPr>
          <w:p w14:paraId="142DC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1568941</w:t>
            </w:r>
          </w:p>
        </w:tc>
      </w:tr>
      <w:tr w14:paraId="547A65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noWrap/>
            <w:vAlign w:val="center"/>
          </w:tcPr>
          <w:p w14:paraId="1458A1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1999</w:t>
            </w:r>
          </w:p>
        </w:tc>
        <w:tc>
          <w:tcPr>
            <w:tcW w:w="4033" w:type="dxa"/>
            <w:noWrap/>
            <w:vAlign w:val="center"/>
          </w:tcPr>
          <w:p w14:paraId="7D273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3347" w:type="dxa"/>
            <w:noWrap/>
            <w:vAlign w:val="center"/>
          </w:tcPr>
          <w:p w14:paraId="52C57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876990</w:t>
            </w:r>
          </w:p>
        </w:tc>
      </w:tr>
      <w:tr w14:paraId="136A57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34ABA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2000</w:t>
            </w:r>
          </w:p>
        </w:tc>
        <w:tc>
          <w:tcPr>
            <w:tcW w:w="4033" w:type="dxa"/>
            <w:noWrap/>
            <w:vAlign w:val="center"/>
          </w:tcPr>
          <w:p w14:paraId="3C9DF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3347" w:type="dxa"/>
            <w:noWrap/>
            <w:vAlign w:val="center"/>
          </w:tcPr>
          <w:p w14:paraId="0E91F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504479</w:t>
            </w:r>
          </w:p>
        </w:tc>
      </w:tr>
      <w:tr w14:paraId="5BC442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2E1E2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2001</w:t>
            </w:r>
          </w:p>
        </w:tc>
        <w:tc>
          <w:tcPr>
            <w:tcW w:w="4033" w:type="dxa"/>
            <w:noWrap/>
            <w:vAlign w:val="center"/>
          </w:tcPr>
          <w:p w14:paraId="63ADD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3347" w:type="dxa"/>
            <w:noWrap/>
            <w:vAlign w:val="center"/>
          </w:tcPr>
          <w:p w14:paraId="387DC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1080956</w:t>
            </w:r>
          </w:p>
        </w:tc>
      </w:tr>
      <w:tr w14:paraId="3175A9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7BD49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2002</w:t>
            </w:r>
          </w:p>
        </w:tc>
        <w:tc>
          <w:tcPr>
            <w:tcW w:w="4033" w:type="dxa"/>
            <w:noWrap/>
            <w:vAlign w:val="center"/>
          </w:tcPr>
          <w:p w14:paraId="1F572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3347" w:type="dxa"/>
            <w:noWrap/>
            <w:vAlign w:val="center"/>
          </w:tcPr>
          <w:p w14:paraId="5DF3F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679866</w:t>
            </w:r>
          </w:p>
        </w:tc>
      </w:tr>
      <w:tr w14:paraId="1F8529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76AFE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2003</w:t>
            </w:r>
          </w:p>
        </w:tc>
        <w:tc>
          <w:tcPr>
            <w:tcW w:w="4033" w:type="dxa"/>
            <w:noWrap/>
            <w:vAlign w:val="center"/>
          </w:tcPr>
          <w:p w14:paraId="02434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3347" w:type="dxa"/>
            <w:noWrap/>
            <w:vAlign w:val="center"/>
          </w:tcPr>
          <w:p w14:paraId="475E6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813842</w:t>
            </w:r>
          </w:p>
        </w:tc>
      </w:tr>
      <w:tr w14:paraId="1999B6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353916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2004</w:t>
            </w:r>
          </w:p>
        </w:tc>
        <w:tc>
          <w:tcPr>
            <w:tcW w:w="4033" w:type="dxa"/>
            <w:noWrap/>
            <w:vAlign w:val="center"/>
          </w:tcPr>
          <w:p w14:paraId="44D33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3347" w:type="dxa"/>
            <w:noWrap/>
            <w:vAlign w:val="center"/>
          </w:tcPr>
          <w:p w14:paraId="7EB9A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921587</w:t>
            </w:r>
          </w:p>
        </w:tc>
      </w:tr>
      <w:tr w14:paraId="6FEBCD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29A3DF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2005</w:t>
            </w:r>
          </w:p>
        </w:tc>
        <w:tc>
          <w:tcPr>
            <w:tcW w:w="4033" w:type="dxa"/>
            <w:noWrap/>
            <w:vAlign w:val="center"/>
          </w:tcPr>
          <w:p w14:paraId="6CFDE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3347" w:type="dxa"/>
            <w:noWrap/>
            <w:vAlign w:val="center"/>
          </w:tcPr>
          <w:p w14:paraId="07C1D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840243</w:t>
            </w:r>
          </w:p>
        </w:tc>
      </w:tr>
      <w:tr w14:paraId="5B18C0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5B59F3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2006</w:t>
            </w:r>
          </w:p>
        </w:tc>
        <w:tc>
          <w:tcPr>
            <w:tcW w:w="4033" w:type="dxa"/>
            <w:noWrap/>
            <w:vAlign w:val="center"/>
          </w:tcPr>
          <w:p w14:paraId="59130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3347" w:type="dxa"/>
            <w:noWrap/>
            <w:vAlign w:val="center"/>
          </w:tcPr>
          <w:p w14:paraId="2576D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5503923</w:t>
            </w:r>
          </w:p>
        </w:tc>
      </w:tr>
      <w:tr w14:paraId="7ABA75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230CC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2007</w:t>
            </w:r>
          </w:p>
        </w:tc>
        <w:tc>
          <w:tcPr>
            <w:tcW w:w="4033" w:type="dxa"/>
            <w:noWrap/>
            <w:vAlign w:val="center"/>
          </w:tcPr>
          <w:p w14:paraId="37780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3347" w:type="dxa"/>
            <w:noWrap/>
            <w:vAlign w:val="center"/>
          </w:tcPr>
          <w:p w14:paraId="3697A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5745132</w:t>
            </w:r>
          </w:p>
        </w:tc>
      </w:tr>
      <w:tr w14:paraId="57DBDD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4D451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2008</w:t>
            </w:r>
          </w:p>
        </w:tc>
        <w:tc>
          <w:tcPr>
            <w:tcW w:w="4033" w:type="dxa"/>
            <w:noWrap/>
            <w:vAlign w:val="center"/>
          </w:tcPr>
          <w:p w14:paraId="5A53D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3347" w:type="dxa"/>
            <w:noWrap/>
            <w:vAlign w:val="center"/>
          </w:tcPr>
          <w:p w14:paraId="33AB1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6084169</w:t>
            </w:r>
          </w:p>
        </w:tc>
      </w:tr>
      <w:tr w14:paraId="099C7B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65F66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2009</w:t>
            </w:r>
          </w:p>
        </w:tc>
        <w:tc>
          <w:tcPr>
            <w:tcW w:w="4033" w:type="dxa"/>
            <w:noWrap/>
            <w:vAlign w:val="center"/>
          </w:tcPr>
          <w:p w14:paraId="3014E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3347" w:type="dxa"/>
            <w:noWrap/>
            <w:vAlign w:val="center"/>
          </w:tcPr>
          <w:p w14:paraId="03900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5131908</w:t>
            </w:r>
          </w:p>
        </w:tc>
      </w:tr>
      <w:tr w14:paraId="1A77B4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78D86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2010</w:t>
            </w:r>
          </w:p>
        </w:tc>
        <w:tc>
          <w:tcPr>
            <w:tcW w:w="4033" w:type="dxa"/>
            <w:noWrap/>
            <w:vAlign w:val="center"/>
          </w:tcPr>
          <w:p w14:paraId="0672E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3347" w:type="dxa"/>
            <w:noWrap/>
            <w:vAlign w:val="center"/>
          </w:tcPr>
          <w:p w14:paraId="4935E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7267496</w:t>
            </w:r>
          </w:p>
        </w:tc>
      </w:tr>
      <w:tr w14:paraId="2B3F26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48956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2011</w:t>
            </w:r>
          </w:p>
        </w:tc>
        <w:tc>
          <w:tcPr>
            <w:tcW w:w="4033" w:type="dxa"/>
            <w:noWrap/>
            <w:vAlign w:val="center"/>
          </w:tcPr>
          <w:p w14:paraId="07188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3347" w:type="dxa"/>
            <w:noWrap/>
            <w:vAlign w:val="center"/>
          </w:tcPr>
          <w:p w14:paraId="57F66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7620827</w:t>
            </w:r>
          </w:p>
        </w:tc>
      </w:tr>
      <w:tr w14:paraId="200C85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3440F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2012</w:t>
            </w:r>
          </w:p>
        </w:tc>
        <w:tc>
          <w:tcPr>
            <w:tcW w:w="4033" w:type="dxa"/>
            <w:noWrap/>
            <w:vAlign w:val="center"/>
          </w:tcPr>
          <w:p w14:paraId="62168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3347" w:type="dxa"/>
            <w:noWrap/>
            <w:vAlign w:val="center"/>
          </w:tcPr>
          <w:p w14:paraId="2D187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2875232</w:t>
            </w:r>
          </w:p>
        </w:tc>
      </w:tr>
      <w:tr w14:paraId="7386AA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681D3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2013</w:t>
            </w:r>
          </w:p>
        </w:tc>
        <w:tc>
          <w:tcPr>
            <w:tcW w:w="4033" w:type="dxa"/>
            <w:noWrap/>
            <w:vAlign w:val="center"/>
          </w:tcPr>
          <w:p w14:paraId="7EB0C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3347" w:type="dxa"/>
            <w:noWrap/>
            <w:vAlign w:val="center"/>
          </w:tcPr>
          <w:p w14:paraId="14E6E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2683640</w:t>
            </w:r>
          </w:p>
        </w:tc>
      </w:tr>
      <w:tr w14:paraId="5580B9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1C5CB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2014</w:t>
            </w:r>
          </w:p>
        </w:tc>
        <w:tc>
          <w:tcPr>
            <w:tcW w:w="4033" w:type="dxa"/>
            <w:noWrap/>
            <w:vAlign w:val="center"/>
          </w:tcPr>
          <w:p w14:paraId="3AEE5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1599</w:t>
            </w:r>
          </w:p>
        </w:tc>
        <w:tc>
          <w:tcPr>
            <w:tcW w:w="3347" w:type="dxa"/>
            <w:noWrap/>
            <w:vAlign w:val="center"/>
          </w:tcPr>
          <w:p w14:paraId="6A05D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4997283</w:t>
            </w:r>
          </w:p>
        </w:tc>
      </w:tr>
      <w:tr w14:paraId="268806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3610AD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2015</w:t>
            </w:r>
          </w:p>
        </w:tc>
        <w:tc>
          <w:tcPr>
            <w:tcW w:w="4033" w:type="dxa"/>
            <w:noWrap/>
            <w:vAlign w:val="center"/>
          </w:tcPr>
          <w:p w14:paraId="4AF7C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3843</w:t>
            </w:r>
          </w:p>
        </w:tc>
        <w:tc>
          <w:tcPr>
            <w:tcW w:w="3347" w:type="dxa"/>
            <w:noWrap/>
            <w:vAlign w:val="center"/>
          </w:tcPr>
          <w:p w14:paraId="71389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13696750</w:t>
            </w:r>
          </w:p>
        </w:tc>
      </w:tr>
      <w:tr w14:paraId="7010EB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699BB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2016</w:t>
            </w:r>
          </w:p>
        </w:tc>
        <w:tc>
          <w:tcPr>
            <w:tcW w:w="4033" w:type="dxa"/>
            <w:noWrap/>
            <w:vAlign w:val="center"/>
          </w:tcPr>
          <w:p w14:paraId="23EC9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3937</w:t>
            </w:r>
          </w:p>
        </w:tc>
        <w:tc>
          <w:tcPr>
            <w:tcW w:w="3347" w:type="dxa"/>
            <w:noWrap/>
            <w:vAlign w:val="center"/>
          </w:tcPr>
          <w:p w14:paraId="19ED3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40806349</w:t>
            </w:r>
          </w:p>
        </w:tc>
      </w:tr>
      <w:tr w14:paraId="140A0C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40335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2017</w:t>
            </w:r>
          </w:p>
        </w:tc>
        <w:tc>
          <w:tcPr>
            <w:tcW w:w="4033" w:type="dxa"/>
            <w:noWrap/>
            <w:vAlign w:val="center"/>
          </w:tcPr>
          <w:p w14:paraId="30FF1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3959</w:t>
            </w:r>
          </w:p>
        </w:tc>
        <w:tc>
          <w:tcPr>
            <w:tcW w:w="3347" w:type="dxa"/>
            <w:noWrap/>
            <w:vAlign w:val="center"/>
          </w:tcPr>
          <w:p w14:paraId="75530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22879134</w:t>
            </w:r>
          </w:p>
        </w:tc>
      </w:tr>
      <w:tr w14:paraId="736CE5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0D88E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2018</w:t>
            </w:r>
          </w:p>
        </w:tc>
        <w:tc>
          <w:tcPr>
            <w:tcW w:w="4033" w:type="dxa"/>
            <w:noWrap/>
            <w:vAlign w:val="center"/>
          </w:tcPr>
          <w:p w14:paraId="079CC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4371</w:t>
            </w:r>
          </w:p>
        </w:tc>
        <w:tc>
          <w:tcPr>
            <w:tcW w:w="3347" w:type="dxa"/>
            <w:noWrap/>
            <w:vAlign w:val="center"/>
          </w:tcPr>
          <w:p w14:paraId="0285C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13058841</w:t>
            </w:r>
          </w:p>
        </w:tc>
      </w:tr>
      <w:tr w14:paraId="7050BA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673DC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2019</w:t>
            </w:r>
          </w:p>
        </w:tc>
        <w:tc>
          <w:tcPr>
            <w:tcW w:w="4033" w:type="dxa"/>
            <w:noWrap/>
            <w:vAlign w:val="center"/>
          </w:tcPr>
          <w:p w14:paraId="0A40D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5991</w:t>
            </w:r>
          </w:p>
        </w:tc>
        <w:tc>
          <w:tcPr>
            <w:tcW w:w="3347" w:type="dxa"/>
            <w:noWrap/>
            <w:vAlign w:val="center"/>
          </w:tcPr>
          <w:p w14:paraId="61A2A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9687987</w:t>
            </w:r>
          </w:p>
        </w:tc>
      </w:tr>
      <w:tr w14:paraId="0B1B18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3A956B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4033" w:type="dxa"/>
            <w:noWrap/>
            <w:vAlign w:val="center"/>
          </w:tcPr>
          <w:p w14:paraId="26A44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4465</w:t>
            </w:r>
          </w:p>
        </w:tc>
        <w:tc>
          <w:tcPr>
            <w:tcW w:w="3347" w:type="dxa"/>
            <w:noWrap/>
            <w:vAlign w:val="center"/>
          </w:tcPr>
          <w:p w14:paraId="7B858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23686675</w:t>
            </w:r>
          </w:p>
        </w:tc>
      </w:tr>
      <w:tr w14:paraId="65DBF2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14D17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4033" w:type="dxa"/>
            <w:noWrap/>
            <w:vAlign w:val="center"/>
          </w:tcPr>
          <w:p w14:paraId="682F3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5949</w:t>
            </w:r>
          </w:p>
        </w:tc>
        <w:tc>
          <w:tcPr>
            <w:tcW w:w="3347" w:type="dxa"/>
            <w:noWrap/>
            <w:vAlign w:val="center"/>
          </w:tcPr>
          <w:p w14:paraId="64E92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15032669 </w:t>
            </w:r>
          </w:p>
        </w:tc>
      </w:tr>
      <w:tr w14:paraId="0906E0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04D89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4033" w:type="dxa"/>
            <w:noWrap/>
            <w:vAlign w:val="center"/>
          </w:tcPr>
          <w:p w14:paraId="28FED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4588</w:t>
            </w:r>
          </w:p>
        </w:tc>
        <w:tc>
          <w:tcPr>
            <w:tcW w:w="3347" w:type="dxa"/>
            <w:noWrap/>
            <w:vAlign w:val="center"/>
          </w:tcPr>
          <w:p w14:paraId="0F716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137183260</w:t>
            </w:r>
          </w:p>
        </w:tc>
      </w:tr>
      <w:tr w14:paraId="6FCBCB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 w14:paraId="35255F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"/>
              </w:rPr>
              <w:t>2023</w:t>
            </w:r>
          </w:p>
        </w:tc>
        <w:tc>
          <w:tcPr>
            <w:tcW w:w="4033" w:type="dxa"/>
            <w:noWrap/>
            <w:vAlign w:val="center"/>
          </w:tcPr>
          <w:p w14:paraId="59786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5852</w:t>
            </w:r>
          </w:p>
        </w:tc>
        <w:tc>
          <w:tcPr>
            <w:tcW w:w="3347" w:type="dxa"/>
            <w:noWrap/>
            <w:vAlign w:val="center"/>
          </w:tcPr>
          <w:p w14:paraId="35C8A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13101548</w:t>
            </w:r>
          </w:p>
        </w:tc>
      </w:tr>
    </w:tbl>
    <w:p w14:paraId="671B15CA"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注：1.20</w:t>
      </w: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  <w:lang w:val="en-US" w:eastAsia="zh"/>
        </w:rPr>
        <w:t>3</w:t>
      </w:r>
      <w:r>
        <w:rPr>
          <w:rFonts w:hint="eastAsia" w:ascii="宋体" w:hAnsi="宋体"/>
          <w:color w:val="000000"/>
        </w:rPr>
        <w:t>年末，全区实有内资企业</w:t>
      </w:r>
      <w:r>
        <w:rPr>
          <w:rFonts w:hint="eastAsia" w:ascii="宋体" w:hAnsi="宋体"/>
          <w:color w:val="000000"/>
          <w:lang w:eastAsia="zh"/>
        </w:rPr>
        <w:t>38288</w:t>
      </w:r>
      <w:r>
        <w:rPr>
          <w:rFonts w:hint="eastAsia" w:ascii="宋体" w:hAnsi="宋体"/>
          <w:color w:val="000000"/>
        </w:rPr>
        <w:t>家，注册资金总额</w:t>
      </w:r>
      <w:r>
        <w:rPr>
          <w:rFonts w:hint="eastAsia" w:ascii="宋体" w:hAnsi="宋体"/>
          <w:color w:val="000000"/>
          <w:lang w:val="en-US" w:eastAsia="zh-CN"/>
        </w:rPr>
        <w:t>33</w:t>
      </w:r>
      <w:r>
        <w:rPr>
          <w:rFonts w:hint="eastAsia" w:ascii="宋体" w:hAnsi="宋体"/>
          <w:color w:val="000000"/>
          <w:lang w:val="en-US" w:eastAsia="zh"/>
        </w:rPr>
        <w:t>834.5</w:t>
      </w:r>
      <w:r>
        <w:rPr>
          <w:rFonts w:hint="eastAsia" w:ascii="宋体" w:hAnsi="宋体"/>
          <w:color w:val="000000"/>
        </w:rPr>
        <w:t>亿元。</w:t>
      </w:r>
    </w:p>
    <w:p w14:paraId="0392722A">
      <w:pPr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2.注册资金指标不含当年增资部分。</w:t>
      </w:r>
    </w:p>
    <w:p w14:paraId="4C7D4E31">
      <w:pPr>
        <w:ind w:left="-141" w:leftChars="-67" w:right="-197" w:rightChars="-94"/>
        <w:jc w:val="center"/>
        <w:rPr>
          <w:rFonts w:ascii="宋体" w:hAnsi="宋体"/>
          <w:b/>
          <w:color w:val="auto"/>
          <w:sz w:val="32"/>
          <w:szCs w:val="32"/>
        </w:rPr>
      </w:pPr>
    </w:p>
    <w:p w14:paraId="43F7ACF6">
      <w:pPr>
        <w:ind w:left="-141" w:leftChars="-67" w:right="-197" w:rightChars="-94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内资企业按行业分类注册情况</w:t>
      </w:r>
    </w:p>
    <w:tbl>
      <w:tblPr>
        <w:tblStyle w:val="2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1751"/>
        <w:gridCol w:w="2405"/>
      </w:tblGrid>
      <w:tr w14:paraId="15EA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1DB74B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行业</w:t>
            </w:r>
          </w:p>
        </w:tc>
        <w:tc>
          <w:tcPr>
            <w:tcW w:w="1027" w:type="pct"/>
            <w:noWrap/>
            <w:vAlign w:val="center"/>
          </w:tcPr>
          <w:p w14:paraId="00966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企业数（家）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center"/>
          </w:tcPr>
          <w:p w14:paraId="65991C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注册资金（万元）</w:t>
            </w:r>
          </w:p>
        </w:tc>
      </w:tr>
      <w:tr w14:paraId="13A5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5ABA6D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027" w:type="pct"/>
            <w:noWrap/>
            <w:vAlign w:val="bottom"/>
          </w:tcPr>
          <w:p w14:paraId="03BB2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88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5625B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338345277 </w:t>
            </w:r>
          </w:p>
        </w:tc>
      </w:tr>
      <w:tr w14:paraId="427D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74E54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农、林、牧、渔业</w:t>
            </w:r>
          </w:p>
        </w:tc>
        <w:tc>
          <w:tcPr>
            <w:tcW w:w="1027" w:type="pct"/>
            <w:noWrap/>
            <w:vAlign w:val="bottom"/>
          </w:tcPr>
          <w:p w14:paraId="6615C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19D58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38249 </w:t>
            </w:r>
          </w:p>
        </w:tc>
      </w:tr>
      <w:tr w14:paraId="1D6F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4A33C2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采矿业</w:t>
            </w:r>
          </w:p>
        </w:tc>
        <w:tc>
          <w:tcPr>
            <w:tcW w:w="1027" w:type="pct"/>
            <w:noWrap/>
            <w:vAlign w:val="bottom"/>
          </w:tcPr>
          <w:p w14:paraId="012F5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1A8BB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1680650 </w:t>
            </w:r>
          </w:p>
        </w:tc>
      </w:tr>
      <w:tr w14:paraId="185A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2B567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制造业</w:t>
            </w:r>
          </w:p>
        </w:tc>
        <w:tc>
          <w:tcPr>
            <w:tcW w:w="1027" w:type="pct"/>
            <w:noWrap/>
            <w:vAlign w:val="bottom"/>
          </w:tcPr>
          <w:p w14:paraId="7A35C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1196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13A4C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6310251 </w:t>
            </w:r>
          </w:p>
        </w:tc>
      </w:tr>
      <w:tr w14:paraId="0C84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6168D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电力、热力、燃气及水生产和供应业</w:t>
            </w:r>
          </w:p>
        </w:tc>
        <w:tc>
          <w:tcPr>
            <w:tcW w:w="1027" w:type="pct"/>
            <w:noWrap/>
            <w:vAlign w:val="bottom"/>
          </w:tcPr>
          <w:p w14:paraId="6548C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335CD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1494760 </w:t>
            </w:r>
          </w:p>
        </w:tc>
      </w:tr>
      <w:tr w14:paraId="1509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5AD8F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建筑业</w:t>
            </w:r>
          </w:p>
        </w:tc>
        <w:tc>
          <w:tcPr>
            <w:tcW w:w="1027" w:type="pct"/>
            <w:noWrap/>
            <w:vAlign w:val="bottom"/>
          </w:tcPr>
          <w:p w14:paraId="0CD17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3316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6D722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136794821 </w:t>
            </w:r>
          </w:p>
        </w:tc>
      </w:tr>
      <w:tr w14:paraId="330E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21C73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批发和零售业</w:t>
            </w:r>
          </w:p>
        </w:tc>
        <w:tc>
          <w:tcPr>
            <w:tcW w:w="1027" w:type="pct"/>
            <w:noWrap/>
            <w:vAlign w:val="bottom"/>
          </w:tcPr>
          <w:p w14:paraId="53B03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8409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73886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10999527 </w:t>
            </w:r>
          </w:p>
        </w:tc>
      </w:tr>
      <w:tr w14:paraId="06C0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2A673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交通运输、仓储和邮政业</w:t>
            </w:r>
          </w:p>
        </w:tc>
        <w:tc>
          <w:tcPr>
            <w:tcW w:w="1027" w:type="pct"/>
            <w:noWrap/>
            <w:vAlign w:val="bottom"/>
          </w:tcPr>
          <w:p w14:paraId="75E8E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1744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0B454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5239746 </w:t>
            </w:r>
          </w:p>
        </w:tc>
      </w:tr>
      <w:tr w14:paraId="20C1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2BD783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住宿和餐饮业</w:t>
            </w:r>
          </w:p>
        </w:tc>
        <w:tc>
          <w:tcPr>
            <w:tcW w:w="1027" w:type="pct"/>
            <w:noWrap/>
            <w:vAlign w:val="bottom"/>
          </w:tcPr>
          <w:p w14:paraId="0C26A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039D2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196690 </w:t>
            </w:r>
          </w:p>
        </w:tc>
      </w:tr>
      <w:tr w14:paraId="456E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50767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信息传输、软件和信息技术服务业</w:t>
            </w:r>
          </w:p>
        </w:tc>
        <w:tc>
          <w:tcPr>
            <w:tcW w:w="1027" w:type="pct"/>
            <w:noWrap/>
            <w:vAlign w:val="bottom"/>
          </w:tcPr>
          <w:p w14:paraId="3F1A7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1407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56B7D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1453976 </w:t>
            </w:r>
          </w:p>
        </w:tc>
      </w:tr>
      <w:tr w14:paraId="3BD6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335DE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金融业</w:t>
            </w:r>
          </w:p>
        </w:tc>
        <w:tc>
          <w:tcPr>
            <w:tcW w:w="1027" w:type="pct"/>
            <w:noWrap/>
            <w:vAlign w:val="bottom"/>
          </w:tcPr>
          <w:p w14:paraId="11271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1293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4804A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87125398 </w:t>
            </w:r>
          </w:p>
        </w:tc>
      </w:tr>
      <w:tr w14:paraId="3459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109FA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房地产业</w:t>
            </w:r>
          </w:p>
        </w:tc>
        <w:tc>
          <w:tcPr>
            <w:tcW w:w="1027" w:type="pct"/>
            <w:noWrap/>
            <w:vAlign w:val="bottom"/>
          </w:tcPr>
          <w:p w14:paraId="25048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1DD33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7752915 </w:t>
            </w:r>
          </w:p>
        </w:tc>
      </w:tr>
      <w:tr w14:paraId="689F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1E640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租赁和商务服务业</w:t>
            </w:r>
          </w:p>
        </w:tc>
        <w:tc>
          <w:tcPr>
            <w:tcW w:w="1027" w:type="pct"/>
            <w:noWrap/>
            <w:vAlign w:val="bottom"/>
          </w:tcPr>
          <w:p w14:paraId="47D69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6315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1357B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44235527 </w:t>
            </w:r>
          </w:p>
        </w:tc>
      </w:tr>
      <w:tr w14:paraId="405B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3652A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科学研究和技术服务业</w:t>
            </w:r>
          </w:p>
        </w:tc>
        <w:tc>
          <w:tcPr>
            <w:tcW w:w="1027" w:type="pct"/>
            <w:noWrap/>
            <w:vAlign w:val="bottom"/>
          </w:tcPr>
          <w:p w14:paraId="6E9D1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10035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58BE3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30135324 </w:t>
            </w:r>
          </w:p>
        </w:tc>
      </w:tr>
      <w:tr w14:paraId="6F27D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pct"/>
            <w:tcBorders>
              <w:left w:val="nil"/>
            </w:tcBorders>
            <w:noWrap/>
            <w:vAlign w:val="center"/>
          </w:tcPr>
          <w:p w14:paraId="06A3EE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95" w:firstLineChars="123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其他行业</w:t>
            </w:r>
          </w:p>
        </w:tc>
        <w:tc>
          <w:tcPr>
            <w:tcW w:w="1027" w:type="pct"/>
            <w:noWrap/>
            <w:vAlign w:val="bottom"/>
          </w:tcPr>
          <w:p w14:paraId="696BA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2646 </w:t>
            </w:r>
          </w:p>
        </w:tc>
        <w:tc>
          <w:tcPr>
            <w:tcW w:w="1411" w:type="pct"/>
            <w:tcBorders>
              <w:right w:val="nil"/>
            </w:tcBorders>
            <w:noWrap/>
            <w:vAlign w:val="bottom"/>
          </w:tcPr>
          <w:p w14:paraId="570D3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4887443 </w:t>
            </w:r>
          </w:p>
        </w:tc>
      </w:tr>
    </w:tbl>
    <w:p w14:paraId="49B5394D"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注：表中数字为20</w:t>
      </w:r>
      <w:r>
        <w:rPr>
          <w:rFonts w:hint="eastAsia" w:ascii="宋体" w:hAnsi="宋体"/>
          <w:color w:val="auto"/>
          <w:lang w:val="en-US" w:eastAsia="zh-CN"/>
        </w:rPr>
        <w:t>2</w:t>
      </w:r>
      <w:r>
        <w:rPr>
          <w:rFonts w:hint="eastAsia" w:ascii="宋体" w:hAnsi="宋体"/>
          <w:color w:val="auto"/>
          <w:lang w:val="en-US" w:eastAsia="zh"/>
        </w:rPr>
        <w:t>3</w:t>
      </w:r>
      <w:r>
        <w:rPr>
          <w:rFonts w:hint="eastAsia" w:ascii="宋体" w:hAnsi="宋体"/>
          <w:color w:val="auto"/>
        </w:rPr>
        <w:t>年末实有各类内资企业情况。</w:t>
      </w:r>
    </w:p>
    <w:p w14:paraId="522C4E71">
      <w:pPr>
        <w:ind w:left="-141" w:leftChars="-67" w:right="-57" w:rightChars="-27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外商及港澳台投资企业批准情况</w:t>
      </w:r>
    </w:p>
    <w:tbl>
      <w:tblPr>
        <w:tblStyle w:val="20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112"/>
        <w:gridCol w:w="2132"/>
        <w:gridCol w:w="2132"/>
      </w:tblGrid>
      <w:tr w14:paraId="470537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0F5F8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年份</w:t>
            </w:r>
          </w:p>
        </w:tc>
        <w:tc>
          <w:tcPr>
            <w:tcW w:w="1825" w:type="pct"/>
            <w:vAlign w:val="center"/>
          </w:tcPr>
          <w:p w14:paraId="0E8B9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批准企业数</w:t>
            </w:r>
          </w:p>
          <w:p w14:paraId="6C27D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（家）</w:t>
            </w:r>
          </w:p>
        </w:tc>
        <w:tc>
          <w:tcPr>
            <w:tcW w:w="1250" w:type="pct"/>
            <w:vAlign w:val="center"/>
          </w:tcPr>
          <w:p w14:paraId="66428A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合同外资金额</w:t>
            </w:r>
          </w:p>
          <w:p w14:paraId="65047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（万美元）</w:t>
            </w:r>
          </w:p>
        </w:tc>
        <w:tc>
          <w:tcPr>
            <w:tcW w:w="1250" w:type="pct"/>
            <w:vAlign w:val="center"/>
          </w:tcPr>
          <w:p w14:paraId="0CC99D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实际使用外资金额（万美元）</w:t>
            </w:r>
          </w:p>
        </w:tc>
      </w:tr>
      <w:tr w14:paraId="1E4C30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1FE93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1985</w:t>
            </w:r>
          </w:p>
        </w:tc>
        <w:tc>
          <w:tcPr>
            <w:tcW w:w="1825" w:type="pct"/>
            <w:vAlign w:val="center"/>
          </w:tcPr>
          <w:p w14:paraId="0EB2A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50" w:type="pct"/>
            <w:vAlign w:val="center"/>
          </w:tcPr>
          <w:p w14:paraId="4C49A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1436</w:t>
            </w:r>
          </w:p>
        </w:tc>
        <w:tc>
          <w:tcPr>
            <w:tcW w:w="1250" w:type="pct"/>
            <w:vAlign w:val="center"/>
          </w:tcPr>
          <w:p w14:paraId="77808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</w:tr>
      <w:tr w14:paraId="3FBF6C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65FEA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1986</w:t>
            </w:r>
          </w:p>
        </w:tc>
        <w:tc>
          <w:tcPr>
            <w:tcW w:w="1825" w:type="pct"/>
            <w:vAlign w:val="center"/>
          </w:tcPr>
          <w:p w14:paraId="12CEA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50" w:type="pct"/>
            <w:vAlign w:val="center"/>
          </w:tcPr>
          <w:p w14:paraId="70A98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1693</w:t>
            </w:r>
          </w:p>
        </w:tc>
        <w:tc>
          <w:tcPr>
            <w:tcW w:w="1250" w:type="pct"/>
            <w:vAlign w:val="center"/>
          </w:tcPr>
          <w:p w14:paraId="73557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1231</w:t>
            </w:r>
          </w:p>
        </w:tc>
      </w:tr>
      <w:tr w14:paraId="12AF8F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1FD72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1987</w:t>
            </w:r>
          </w:p>
        </w:tc>
        <w:tc>
          <w:tcPr>
            <w:tcW w:w="1825" w:type="pct"/>
            <w:vAlign w:val="center"/>
          </w:tcPr>
          <w:p w14:paraId="6E843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50" w:type="pct"/>
            <w:vAlign w:val="center"/>
          </w:tcPr>
          <w:p w14:paraId="7633B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844</w:t>
            </w:r>
          </w:p>
        </w:tc>
        <w:tc>
          <w:tcPr>
            <w:tcW w:w="1250" w:type="pct"/>
            <w:vAlign w:val="center"/>
          </w:tcPr>
          <w:p w14:paraId="0968E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1099</w:t>
            </w:r>
          </w:p>
        </w:tc>
      </w:tr>
      <w:tr w14:paraId="37645B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288AD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1988</w:t>
            </w:r>
          </w:p>
        </w:tc>
        <w:tc>
          <w:tcPr>
            <w:tcW w:w="1825" w:type="pct"/>
            <w:vAlign w:val="center"/>
          </w:tcPr>
          <w:p w14:paraId="6E44E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250" w:type="pct"/>
            <w:vAlign w:val="center"/>
          </w:tcPr>
          <w:p w14:paraId="4891E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4835</w:t>
            </w:r>
          </w:p>
        </w:tc>
        <w:tc>
          <w:tcPr>
            <w:tcW w:w="1250" w:type="pct"/>
            <w:vAlign w:val="center"/>
          </w:tcPr>
          <w:p w14:paraId="6B89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1298</w:t>
            </w:r>
          </w:p>
        </w:tc>
      </w:tr>
      <w:tr w14:paraId="1A4BC6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18264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1989</w:t>
            </w:r>
          </w:p>
        </w:tc>
        <w:tc>
          <w:tcPr>
            <w:tcW w:w="1825" w:type="pct"/>
            <w:vAlign w:val="center"/>
          </w:tcPr>
          <w:p w14:paraId="21608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50" w:type="pct"/>
            <w:vAlign w:val="center"/>
          </w:tcPr>
          <w:p w14:paraId="75E26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6764</w:t>
            </w:r>
          </w:p>
        </w:tc>
        <w:tc>
          <w:tcPr>
            <w:tcW w:w="1250" w:type="pct"/>
            <w:vAlign w:val="center"/>
          </w:tcPr>
          <w:p w14:paraId="15FA9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4071</w:t>
            </w:r>
          </w:p>
        </w:tc>
      </w:tr>
      <w:tr w14:paraId="108FA0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1B0B9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1990</w:t>
            </w:r>
          </w:p>
        </w:tc>
        <w:tc>
          <w:tcPr>
            <w:tcW w:w="1825" w:type="pct"/>
            <w:vAlign w:val="center"/>
          </w:tcPr>
          <w:p w14:paraId="1D295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50" w:type="pct"/>
            <w:vAlign w:val="center"/>
          </w:tcPr>
          <w:p w14:paraId="657D2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10034</w:t>
            </w:r>
          </w:p>
        </w:tc>
        <w:tc>
          <w:tcPr>
            <w:tcW w:w="1250" w:type="pct"/>
            <w:vAlign w:val="center"/>
          </w:tcPr>
          <w:p w14:paraId="16953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3950</w:t>
            </w:r>
          </w:p>
        </w:tc>
      </w:tr>
      <w:tr w14:paraId="388122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6FC914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1991</w:t>
            </w:r>
          </w:p>
        </w:tc>
        <w:tc>
          <w:tcPr>
            <w:tcW w:w="1825" w:type="pct"/>
            <w:vAlign w:val="center"/>
          </w:tcPr>
          <w:p w14:paraId="59C11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250" w:type="pct"/>
            <w:vAlign w:val="center"/>
          </w:tcPr>
          <w:p w14:paraId="2D6F6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12653</w:t>
            </w:r>
          </w:p>
        </w:tc>
        <w:tc>
          <w:tcPr>
            <w:tcW w:w="1250" w:type="pct"/>
            <w:vAlign w:val="center"/>
          </w:tcPr>
          <w:p w14:paraId="15873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11006</w:t>
            </w:r>
          </w:p>
        </w:tc>
      </w:tr>
      <w:tr w14:paraId="629FCD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5DA361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1992</w:t>
            </w:r>
          </w:p>
        </w:tc>
        <w:tc>
          <w:tcPr>
            <w:tcW w:w="1825" w:type="pct"/>
            <w:vAlign w:val="center"/>
          </w:tcPr>
          <w:p w14:paraId="5783C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250" w:type="pct"/>
            <w:vAlign w:val="center"/>
          </w:tcPr>
          <w:p w14:paraId="16802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50682</w:t>
            </w:r>
          </w:p>
        </w:tc>
        <w:tc>
          <w:tcPr>
            <w:tcW w:w="1250" w:type="pct"/>
            <w:vAlign w:val="center"/>
          </w:tcPr>
          <w:p w14:paraId="6ADC3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24243</w:t>
            </w:r>
          </w:p>
        </w:tc>
      </w:tr>
      <w:tr w14:paraId="06679A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348EF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1993</w:t>
            </w:r>
          </w:p>
        </w:tc>
        <w:tc>
          <w:tcPr>
            <w:tcW w:w="1825" w:type="pct"/>
            <w:vAlign w:val="center"/>
          </w:tcPr>
          <w:p w14:paraId="2E0E8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909</w:t>
            </w:r>
          </w:p>
        </w:tc>
        <w:tc>
          <w:tcPr>
            <w:tcW w:w="1250" w:type="pct"/>
            <w:vAlign w:val="center"/>
          </w:tcPr>
          <w:p w14:paraId="5E5B3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75853</w:t>
            </w:r>
          </w:p>
        </w:tc>
        <w:tc>
          <w:tcPr>
            <w:tcW w:w="1250" w:type="pct"/>
            <w:vAlign w:val="center"/>
          </w:tcPr>
          <w:p w14:paraId="08F1B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34460</w:t>
            </w:r>
          </w:p>
        </w:tc>
      </w:tr>
      <w:tr w14:paraId="4BCEEE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784ED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1994</w:t>
            </w:r>
          </w:p>
        </w:tc>
        <w:tc>
          <w:tcPr>
            <w:tcW w:w="1825" w:type="pct"/>
            <w:vAlign w:val="center"/>
          </w:tcPr>
          <w:p w14:paraId="2A978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250" w:type="pct"/>
            <w:vAlign w:val="center"/>
          </w:tcPr>
          <w:p w14:paraId="71162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119908</w:t>
            </w:r>
          </w:p>
        </w:tc>
        <w:tc>
          <w:tcPr>
            <w:tcW w:w="1250" w:type="pct"/>
            <w:vAlign w:val="center"/>
          </w:tcPr>
          <w:p w14:paraId="5BEB1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65546</w:t>
            </w:r>
          </w:p>
        </w:tc>
      </w:tr>
      <w:tr w14:paraId="19874F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4F1A0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1995</w:t>
            </w:r>
          </w:p>
        </w:tc>
        <w:tc>
          <w:tcPr>
            <w:tcW w:w="1825" w:type="pct"/>
            <w:vAlign w:val="center"/>
          </w:tcPr>
          <w:p w14:paraId="4D615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250" w:type="pct"/>
            <w:vAlign w:val="center"/>
          </w:tcPr>
          <w:p w14:paraId="6BA9C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158959</w:t>
            </w:r>
          </w:p>
        </w:tc>
        <w:tc>
          <w:tcPr>
            <w:tcW w:w="1250" w:type="pct"/>
            <w:vAlign w:val="center"/>
          </w:tcPr>
          <w:p w14:paraId="789CC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72216</w:t>
            </w:r>
          </w:p>
        </w:tc>
      </w:tr>
      <w:tr w14:paraId="60CED0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2ACD6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1996</w:t>
            </w:r>
          </w:p>
        </w:tc>
        <w:tc>
          <w:tcPr>
            <w:tcW w:w="1825" w:type="pct"/>
            <w:vAlign w:val="center"/>
          </w:tcPr>
          <w:p w14:paraId="2F59E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250" w:type="pct"/>
            <w:vAlign w:val="center"/>
          </w:tcPr>
          <w:p w14:paraId="5FB66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158846</w:t>
            </w:r>
          </w:p>
        </w:tc>
        <w:tc>
          <w:tcPr>
            <w:tcW w:w="1250" w:type="pct"/>
            <w:vAlign w:val="center"/>
          </w:tcPr>
          <w:p w14:paraId="36EFD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75706</w:t>
            </w:r>
          </w:p>
        </w:tc>
      </w:tr>
      <w:tr w14:paraId="6F88CA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6A492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1997</w:t>
            </w:r>
          </w:p>
        </w:tc>
        <w:tc>
          <w:tcPr>
            <w:tcW w:w="1825" w:type="pct"/>
            <w:vAlign w:val="center"/>
          </w:tcPr>
          <w:p w14:paraId="6A1F7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250" w:type="pct"/>
            <w:vAlign w:val="center"/>
          </w:tcPr>
          <w:p w14:paraId="12299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130815</w:t>
            </w:r>
          </w:p>
        </w:tc>
        <w:tc>
          <w:tcPr>
            <w:tcW w:w="1250" w:type="pct"/>
            <w:vAlign w:val="center"/>
          </w:tcPr>
          <w:p w14:paraId="1026B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75558</w:t>
            </w:r>
          </w:p>
        </w:tc>
      </w:tr>
      <w:tr w14:paraId="6B0FA9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6FF88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1998</w:t>
            </w:r>
          </w:p>
        </w:tc>
        <w:tc>
          <w:tcPr>
            <w:tcW w:w="1825" w:type="pct"/>
            <w:vAlign w:val="center"/>
          </w:tcPr>
          <w:p w14:paraId="345E7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250" w:type="pct"/>
            <w:vAlign w:val="center"/>
          </w:tcPr>
          <w:p w14:paraId="54862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122845</w:t>
            </w:r>
          </w:p>
        </w:tc>
        <w:tc>
          <w:tcPr>
            <w:tcW w:w="1250" w:type="pct"/>
            <w:vAlign w:val="center"/>
          </w:tcPr>
          <w:p w14:paraId="4D162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101318</w:t>
            </w:r>
          </w:p>
        </w:tc>
      </w:tr>
      <w:tr w14:paraId="611279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4C8CC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1999</w:t>
            </w:r>
          </w:p>
        </w:tc>
        <w:tc>
          <w:tcPr>
            <w:tcW w:w="1825" w:type="pct"/>
            <w:vAlign w:val="center"/>
          </w:tcPr>
          <w:p w14:paraId="04506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250" w:type="pct"/>
            <w:vAlign w:val="center"/>
          </w:tcPr>
          <w:p w14:paraId="4BBCA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127987</w:t>
            </w:r>
          </w:p>
        </w:tc>
        <w:tc>
          <w:tcPr>
            <w:tcW w:w="1250" w:type="pct"/>
            <w:vAlign w:val="center"/>
          </w:tcPr>
          <w:p w14:paraId="48D8F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100071</w:t>
            </w:r>
          </w:p>
        </w:tc>
      </w:tr>
      <w:tr w14:paraId="10CB51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65A83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2000</w:t>
            </w:r>
          </w:p>
        </w:tc>
        <w:tc>
          <w:tcPr>
            <w:tcW w:w="1825" w:type="pct"/>
            <w:vAlign w:val="center"/>
          </w:tcPr>
          <w:p w14:paraId="488F7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250" w:type="pct"/>
            <w:vAlign w:val="center"/>
          </w:tcPr>
          <w:p w14:paraId="1582F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264034</w:t>
            </w:r>
          </w:p>
        </w:tc>
        <w:tc>
          <w:tcPr>
            <w:tcW w:w="1250" w:type="pct"/>
            <w:vAlign w:val="center"/>
          </w:tcPr>
          <w:p w14:paraId="0CFC5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</w:tr>
      <w:tr w14:paraId="17A696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1B9BED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2001</w:t>
            </w:r>
          </w:p>
        </w:tc>
        <w:tc>
          <w:tcPr>
            <w:tcW w:w="1825" w:type="pct"/>
            <w:vAlign w:val="center"/>
          </w:tcPr>
          <w:p w14:paraId="4EBF0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250" w:type="pct"/>
            <w:vAlign w:val="center"/>
          </w:tcPr>
          <w:p w14:paraId="32054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220007</w:t>
            </w:r>
          </w:p>
        </w:tc>
        <w:tc>
          <w:tcPr>
            <w:tcW w:w="1250" w:type="pct"/>
            <w:vAlign w:val="center"/>
          </w:tcPr>
          <w:p w14:paraId="5635E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180072</w:t>
            </w:r>
          </w:p>
        </w:tc>
      </w:tr>
      <w:tr w14:paraId="2CB521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394E8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2002</w:t>
            </w:r>
          </w:p>
        </w:tc>
        <w:tc>
          <w:tcPr>
            <w:tcW w:w="1825" w:type="pct"/>
            <w:vAlign w:val="center"/>
          </w:tcPr>
          <w:p w14:paraId="45703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250" w:type="pct"/>
            <w:vAlign w:val="center"/>
          </w:tcPr>
          <w:p w14:paraId="1B550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241065</w:t>
            </w:r>
          </w:p>
        </w:tc>
        <w:tc>
          <w:tcPr>
            <w:tcW w:w="1250" w:type="pct"/>
            <w:vAlign w:val="center"/>
          </w:tcPr>
          <w:p w14:paraId="73962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200002</w:t>
            </w:r>
          </w:p>
        </w:tc>
      </w:tr>
      <w:tr w14:paraId="340663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1D7F16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2003</w:t>
            </w:r>
          </w:p>
        </w:tc>
        <w:tc>
          <w:tcPr>
            <w:tcW w:w="1825" w:type="pct"/>
            <w:vAlign w:val="center"/>
          </w:tcPr>
          <w:p w14:paraId="36F39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250" w:type="pct"/>
            <w:vAlign w:val="center"/>
          </w:tcPr>
          <w:p w14:paraId="37F70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127432</w:t>
            </w:r>
          </w:p>
        </w:tc>
        <w:tc>
          <w:tcPr>
            <w:tcW w:w="1250" w:type="pct"/>
            <w:vAlign w:val="center"/>
          </w:tcPr>
          <w:p w14:paraId="788A5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63246</w:t>
            </w:r>
          </w:p>
        </w:tc>
      </w:tr>
      <w:tr w14:paraId="1CC1D1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145E3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2004</w:t>
            </w:r>
          </w:p>
        </w:tc>
        <w:tc>
          <w:tcPr>
            <w:tcW w:w="1825" w:type="pct"/>
            <w:vAlign w:val="center"/>
          </w:tcPr>
          <w:p w14:paraId="4EABD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250" w:type="pct"/>
            <w:vAlign w:val="center"/>
          </w:tcPr>
          <w:p w14:paraId="04DE0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192171</w:t>
            </w:r>
          </w:p>
        </w:tc>
        <w:tc>
          <w:tcPr>
            <w:tcW w:w="1250" w:type="pct"/>
            <w:vAlign w:val="center"/>
          </w:tcPr>
          <w:p w14:paraId="3023A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94919</w:t>
            </w:r>
          </w:p>
        </w:tc>
      </w:tr>
      <w:tr w14:paraId="77AFF9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437BD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2005</w:t>
            </w:r>
          </w:p>
        </w:tc>
        <w:tc>
          <w:tcPr>
            <w:tcW w:w="1825" w:type="pct"/>
            <w:vAlign w:val="center"/>
          </w:tcPr>
          <w:p w14:paraId="2025F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250" w:type="pct"/>
            <w:vAlign w:val="center"/>
          </w:tcPr>
          <w:p w14:paraId="31BB7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259504</w:t>
            </w:r>
          </w:p>
        </w:tc>
        <w:tc>
          <w:tcPr>
            <w:tcW w:w="1250" w:type="pct"/>
            <w:vAlign w:val="center"/>
          </w:tcPr>
          <w:p w14:paraId="786C4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128492</w:t>
            </w:r>
          </w:p>
        </w:tc>
      </w:tr>
      <w:tr w14:paraId="74E154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7EFCA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2006</w:t>
            </w:r>
          </w:p>
        </w:tc>
        <w:tc>
          <w:tcPr>
            <w:tcW w:w="1825" w:type="pct"/>
            <w:vAlign w:val="center"/>
          </w:tcPr>
          <w:p w14:paraId="72C01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250" w:type="pct"/>
            <w:vAlign w:val="center"/>
          </w:tcPr>
          <w:p w14:paraId="1C681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325081</w:t>
            </w:r>
          </w:p>
        </w:tc>
        <w:tc>
          <w:tcPr>
            <w:tcW w:w="1250" w:type="pct"/>
            <w:vAlign w:val="center"/>
          </w:tcPr>
          <w:p w14:paraId="4460E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160029</w:t>
            </w:r>
          </w:p>
        </w:tc>
      </w:tr>
      <w:tr w14:paraId="4E347A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45BB5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2007</w:t>
            </w:r>
          </w:p>
        </w:tc>
        <w:tc>
          <w:tcPr>
            <w:tcW w:w="1825" w:type="pct"/>
            <w:vAlign w:val="center"/>
          </w:tcPr>
          <w:p w14:paraId="72FA8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250" w:type="pct"/>
            <w:vAlign w:val="center"/>
          </w:tcPr>
          <w:p w14:paraId="54870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390038</w:t>
            </w:r>
          </w:p>
        </w:tc>
        <w:tc>
          <w:tcPr>
            <w:tcW w:w="1250" w:type="pct"/>
            <w:vAlign w:val="center"/>
          </w:tcPr>
          <w:p w14:paraId="50524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193055</w:t>
            </w:r>
          </w:p>
        </w:tc>
      </w:tr>
      <w:tr w14:paraId="5B27D1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44E09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2008</w:t>
            </w:r>
          </w:p>
        </w:tc>
        <w:tc>
          <w:tcPr>
            <w:tcW w:w="1825" w:type="pct"/>
            <w:vAlign w:val="center"/>
          </w:tcPr>
          <w:p w14:paraId="140BF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250" w:type="pct"/>
            <w:vAlign w:val="center"/>
          </w:tcPr>
          <w:p w14:paraId="44B9A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507007</w:t>
            </w:r>
          </w:p>
        </w:tc>
        <w:tc>
          <w:tcPr>
            <w:tcW w:w="1250" w:type="pct"/>
            <w:vAlign w:val="center"/>
          </w:tcPr>
          <w:p w14:paraId="4832F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251236</w:t>
            </w:r>
          </w:p>
        </w:tc>
      </w:tr>
      <w:tr w14:paraId="6D5109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3F6408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2009</w:t>
            </w:r>
          </w:p>
        </w:tc>
        <w:tc>
          <w:tcPr>
            <w:tcW w:w="1825" w:type="pct"/>
            <w:vAlign w:val="center"/>
          </w:tcPr>
          <w:p w14:paraId="17B65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250" w:type="pct"/>
            <w:vAlign w:val="center"/>
          </w:tcPr>
          <w:p w14:paraId="2DA27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543249</w:t>
            </w:r>
          </w:p>
        </w:tc>
        <w:tc>
          <w:tcPr>
            <w:tcW w:w="1250" w:type="pct"/>
            <w:vAlign w:val="center"/>
          </w:tcPr>
          <w:p w14:paraId="4709B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302009</w:t>
            </w:r>
          </w:p>
        </w:tc>
      </w:tr>
      <w:tr w14:paraId="5830BC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6EFA3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2010</w:t>
            </w:r>
          </w:p>
        </w:tc>
        <w:tc>
          <w:tcPr>
            <w:tcW w:w="1825" w:type="pct"/>
            <w:vAlign w:val="center"/>
          </w:tcPr>
          <w:p w14:paraId="37E4D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250" w:type="pct"/>
            <w:vAlign w:val="center"/>
          </w:tcPr>
          <w:p w14:paraId="614FA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573513</w:t>
            </w:r>
          </w:p>
        </w:tc>
        <w:tc>
          <w:tcPr>
            <w:tcW w:w="1250" w:type="pct"/>
            <w:vAlign w:val="center"/>
          </w:tcPr>
          <w:p w14:paraId="5B6BA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362459</w:t>
            </w:r>
          </w:p>
        </w:tc>
      </w:tr>
      <w:tr w14:paraId="2510BE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050F2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2011</w:t>
            </w:r>
          </w:p>
        </w:tc>
        <w:tc>
          <w:tcPr>
            <w:tcW w:w="1825" w:type="pct"/>
            <w:vAlign w:val="center"/>
          </w:tcPr>
          <w:p w14:paraId="4A1E9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250" w:type="pct"/>
            <w:vAlign w:val="center"/>
          </w:tcPr>
          <w:p w14:paraId="0B860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631018</w:t>
            </w:r>
          </w:p>
        </w:tc>
        <w:tc>
          <w:tcPr>
            <w:tcW w:w="1250" w:type="pct"/>
            <w:vAlign w:val="center"/>
          </w:tcPr>
          <w:p w14:paraId="18C28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435012</w:t>
            </w:r>
          </w:p>
        </w:tc>
      </w:tr>
      <w:tr w14:paraId="03A69D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center"/>
          </w:tcPr>
          <w:p w14:paraId="11ED0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2012</w:t>
            </w:r>
          </w:p>
        </w:tc>
        <w:tc>
          <w:tcPr>
            <w:tcW w:w="1825" w:type="pct"/>
            <w:vAlign w:val="center"/>
          </w:tcPr>
          <w:p w14:paraId="55016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250" w:type="pct"/>
            <w:vAlign w:val="center"/>
          </w:tcPr>
          <w:p w14:paraId="479C8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695184</w:t>
            </w:r>
          </w:p>
        </w:tc>
        <w:tc>
          <w:tcPr>
            <w:tcW w:w="1250" w:type="pct"/>
            <w:vAlign w:val="center"/>
          </w:tcPr>
          <w:p w14:paraId="6AB92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500315</w:t>
            </w:r>
          </w:p>
        </w:tc>
      </w:tr>
      <w:tr w14:paraId="72CC75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</w:tcPr>
          <w:p w14:paraId="4FF0E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2013</w:t>
            </w:r>
          </w:p>
        </w:tc>
        <w:tc>
          <w:tcPr>
            <w:tcW w:w="1825" w:type="pct"/>
            <w:vAlign w:val="center"/>
          </w:tcPr>
          <w:p w14:paraId="7D0C8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250" w:type="pct"/>
            <w:vAlign w:val="center"/>
          </w:tcPr>
          <w:p w14:paraId="126C4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778489</w:t>
            </w:r>
          </w:p>
        </w:tc>
        <w:tc>
          <w:tcPr>
            <w:tcW w:w="1250" w:type="pct"/>
            <w:vAlign w:val="center"/>
          </w:tcPr>
          <w:p w14:paraId="36765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553415</w:t>
            </w:r>
          </w:p>
        </w:tc>
      </w:tr>
      <w:tr w14:paraId="06EB2A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</w:tcPr>
          <w:p w14:paraId="68C81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2014</w:t>
            </w:r>
          </w:p>
        </w:tc>
        <w:tc>
          <w:tcPr>
            <w:tcW w:w="1825" w:type="pct"/>
            <w:vAlign w:val="center"/>
          </w:tcPr>
          <w:p w14:paraId="424FC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250" w:type="pct"/>
            <w:vAlign w:val="center"/>
          </w:tcPr>
          <w:p w14:paraId="58FBC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863227</w:t>
            </w:r>
          </w:p>
        </w:tc>
        <w:tc>
          <w:tcPr>
            <w:tcW w:w="1250" w:type="pct"/>
            <w:vAlign w:val="center"/>
          </w:tcPr>
          <w:p w14:paraId="0AD00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603942</w:t>
            </w:r>
          </w:p>
        </w:tc>
      </w:tr>
      <w:tr w14:paraId="13AECE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</w:tcPr>
          <w:p w14:paraId="45A25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2015</w:t>
            </w:r>
          </w:p>
        </w:tc>
        <w:tc>
          <w:tcPr>
            <w:tcW w:w="1825" w:type="pct"/>
            <w:vAlign w:val="center"/>
          </w:tcPr>
          <w:p w14:paraId="5D74C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250" w:type="pct"/>
            <w:vAlign w:val="center"/>
          </w:tcPr>
          <w:p w14:paraId="5C315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691340</w:t>
            </w:r>
          </w:p>
        </w:tc>
        <w:tc>
          <w:tcPr>
            <w:tcW w:w="1250" w:type="pct"/>
            <w:vAlign w:val="center"/>
          </w:tcPr>
          <w:p w14:paraId="001EC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670000</w:t>
            </w:r>
          </w:p>
        </w:tc>
      </w:tr>
      <w:tr w14:paraId="7643E3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</w:tcPr>
          <w:p w14:paraId="410EF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825" w:type="pct"/>
            <w:vAlign w:val="center"/>
          </w:tcPr>
          <w:p w14:paraId="2F10B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50" w:type="pct"/>
            <w:vAlign w:val="center"/>
          </w:tcPr>
          <w:p w14:paraId="39282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190418</w:t>
            </w:r>
          </w:p>
        </w:tc>
        <w:tc>
          <w:tcPr>
            <w:tcW w:w="1250" w:type="pct"/>
            <w:vAlign w:val="center"/>
          </w:tcPr>
          <w:p w14:paraId="3B1B6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329039</w:t>
            </w:r>
          </w:p>
        </w:tc>
      </w:tr>
      <w:tr w14:paraId="7C6D31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</w:tcPr>
          <w:p w14:paraId="52E9C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825" w:type="pct"/>
            <w:vAlign w:val="center"/>
          </w:tcPr>
          <w:p w14:paraId="26AB0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250" w:type="pct"/>
            <w:vAlign w:val="center"/>
          </w:tcPr>
          <w:p w14:paraId="0B493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432980</w:t>
            </w:r>
          </w:p>
        </w:tc>
        <w:tc>
          <w:tcPr>
            <w:tcW w:w="1250" w:type="pct"/>
            <w:vAlign w:val="center"/>
          </w:tcPr>
          <w:p w14:paraId="2E6B2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369773</w:t>
            </w:r>
          </w:p>
        </w:tc>
      </w:tr>
      <w:tr w14:paraId="351C08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</w:tcPr>
          <w:p w14:paraId="507C9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825" w:type="pct"/>
            <w:vAlign w:val="center"/>
          </w:tcPr>
          <w:p w14:paraId="2EF4D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250" w:type="pct"/>
            <w:vAlign w:val="center"/>
          </w:tcPr>
          <w:p w14:paraId="07E6B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505775</w:t>
            </w:r>
          </w:p>
        </w:tc>
        <w:tc>
          <w:tcPr>
            <w:tcW w:w="1250" w:type="pct"/>
            <w:vAlign w:val="center"/>
          </w:tcPr>
          <w:p w14:paraId="5C42B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112114</w:t>
            </w:r>
          </w:p>
        </w:tc>
      </w:tr>
      <w:tr w14:paraId="45CFB4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</w:tcPr>
          <w:p w14:paraId="2FB60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825" w:type="pct"/>
            <w:vAlign w:val="center"/>
          </w:tcPr>
          <w:p w14:paraId="0F836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250" w:type="pct"/>
            <w:vAlign w:val="center"/>
          </w:tcPr>
          <w:p w14:paraId="2B917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591282</w:t>
            </w:r>
          </w:p>
        </w:tc>
        <w:tc>
          <w:tcPr>
            <w:tcW w:w="1250" w:type="pct"/>
            <w:vAlign w:val="center"/>
          </w:tcPr>
          <w:p w14:paraId="62FAE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117806</w:t>
            </w:r>
          </w:p>
        </w:tc>
      </w:tr>
      <w:tr w14:paraId="685CA0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</w:tcPr>
          <w:p w14:paraId="111BC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825" w:type="pct"/>
            <w:vAlign w:val="center"/>
          </w:tcPr>
          <w:p w14:paraId="7B0AF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50" w:type="pct"/>
            <w:vAlign w:val="center"/>
          </w:tcPr>
          <w:p w14:paraId="7955F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503039  </w:t>
            </w:r>
          </w:p>
        </w:tc>
        <w:tc>
          <w:tcPr>
            <w:tcW w:w="1250" w:type="pct"/>
            <w:vAlign w:val="center"/>
          </w:tcPr>
          <w:p w14:paraId="21729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124752 </w:t>
            </w:r>
          </w:p>
        </w:tc>
      </w:tr>
      <w:tr w14:paraId="29734B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</w:tcPr>
          <w:p w14:paraId="24B18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1825" w:type="pct"/>
            <w:vAlign w:val="center"/>
          </w:tcPr>
          <w:p w14:paraId="11A91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250" w:type="pct"/>
            <w:vAlign w:val="center"/>
          </w:tcPr>
          <w:p w14:paraId="5C9FF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714833 </w:t>
            </w:r>
          </w:p>
        </w:tc>
        <w:tc>
          <w:tcPr>
            <w:tcW w:w="1250" w:type="pct"/>
            <w:vAlign w:val="center"/>
          </w:tcPr>
          <w:p w14:paraId="2A8B8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146907 </w:t>
            </w:r>
          </w:p>
        </w:tc>
      </w:tr>
      <w:tr w14:paraId="15EC5A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top"/>
          </w:tcPr>
          <w:p w14:paraId="4C34F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825" w:type="pct"/>
            <w:vAlign w:val="center"/>
          </w:tcPr>
          <w:p w14:paraId="3551C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250" w:type="pct"/>
            <w:vAlign w:val="center"/>
          </w:tcPr>
          <w:p w14:paraId="71196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314388 </w:t>
            </w:r>
          </w:p>
        </w:tc>
        <w:tc>
          <w:tcPr>
            <w:tcW w:w="1250" w:type="pct"/>
            <w:vAlign w:val="center"/>
          </w:tcPr>
          <w:p w14:paraId="4A350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180123 </w:t>
            </w:r>
          </w:p>
        </w:tc>
      </w:tr>
      <w:tr w14:paraId="02B2DC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top"/>
          </w:tcPr>
          <w:p w14:paraId="12F954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"/>
              </w:rPr>
              <w:t>2023</w:t>
            </w:r>
          </w:p>
        </w:tc>
        <w:tc>
          <w:tcPr>
            <w:tcW w:w="1825" w:type="pct"/>
            <w:vAlign w:val="center"/>
          </w:tcPr>
          <w:p w14:paraId="65E2E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49</w:t>
            </w:r>
          </w:p>
        </w:tc>
        <w:tc>
          <w:tcPr>
            <w:tcW w:w="1250" w:type="pct"/>
            <w:vAlign w:val="center"/>
          </w:tcPr>
          <w:p w14:paraId="5281B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150798</w:t>
            </w:r>
          </w:p>
        </w:tc>
        <w:tc>
          <w:tcPr>
            <w:tcW w:w="1250" w:type="pct"/>
            <w:vAlign w:val="center"/>
          </w:tcPr>
          <w:p w14:paraId="30B3E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127558</w:t>
            </w:r>
          </w:p>
        </w:tc>
      </w:tr>
      <w:tr w14:paraId="6A18E7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vAlign w:val="top"/>
          </w:tcPr>
          <w:p w14:paraId="2C179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825" w:type="pct"/>
            <w:vAlign w:val="center"/>
          </w:tcPr>
          <w:p w14:paraId="7FC7C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6177 </w:t>
            </w:r>
          </w:p>
        </w:tc>
        <w:tc>
          <w:tcPr>
            <w:tcW w:w="1250" w:type="pct"/>
            <w:vAlign w:val="center"/>
          </w:tcPr>
          <w:p w14:paraId="1EFB2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11690026 </w:t>
            </w:r>
          </w:p>
        </w:tc>
        <w:tc>
          <w:tcPr>
            <w:tcW w:w="1250" w:type="pct"/>
            <w:vAlign w:val="center"/>
          </w:tcPr>
          <w:p w14:paraId="21271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6879619 </w:t>
            </w:r>
          </w:p>
        </w:tc>
      </w:tr>
    </w:tbl>
    <w:p w14:paraId="712DD50B">
      <w:pPr>
        <w:ind w:left="-105" w:leftChars="-50" w:right="-151" w:rightChars="-72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注：表中数字以核发批准证书为准。</w:t>
      </w:r>
    </w:p>
    <w:p w14:paraId="3702BDE1">
      <w:pPr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外商及港澳台投资企业按投资方式分类（现有）</w:t>
      </w:r>
    </w:p>
    <w:p w14:paraId="1286FAEF"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单位：万美元</w:t>
      </w:r>
    </w:p>
    <w:tbl>
      <w:tblPr>
        <w:tblStyle w:val="20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9"/>
        <w:gridCol w:w="1252"/>
        <w:gridCol w:w="928"/>
        <w:gridCol w:w="1503"/>
        <w:gridCol w:w="939"/>
        <w:gridCol w:w="1755"/>
        <w:gridCol w:w="750"/>
      </w:tblGrid>
      <w:tr w14:paraId="4E6D3E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  <w:jc w:val="center"/>
        </w:trPr>
        <w:tc>
          <w:tcPr>
            <w:tcW w:w="740" w:type="pct"/>
            <w:vAlign w:val="center"/>
          </w:tcPr>
          <w:p w14:paraId="56FDC8B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投资方式</w:t>
            </w:r>
          </w:p>
        </w:tc>
        <w:tc>
          <w:tcPr>
            <w:tcW w:w="748" w:type="pct"/>
            <w:vAlign w:val="center"/>
          </w:tcPr>
          <w:p w14:paraId="074A9DB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企业个数</w:t>
            </w:r>
          </w:p>
        </w:tc>
        <w:tc>
          <w:tcPr>
            <w:tcW w:w="554" w:type="pct"/>
            <w:vAlign w:val="center"/>
          </w:tcPr>
          <w:p w14:paraId="1E24815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占（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898" w:type="pct"/>
            <w:vAlign w:val="center"/>
          </w:tcPr>
          <w:p w14:paraId="7927966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投资总额</w:t>
            </w:r>
          </w:p>
        </w:tc>
        <w:tc>
          <w:tcPr>
            <w:tcW w:w="561" w:type="pct"/>
            <w:vAlign w:val="center"/>
          </w:tcPr>
          <w:p w14:paraId="2D5E391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占（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048" w:type="pct"/>
            <w:vAlign w:val="center"/>
          </w:tcPr>
          <w:p w14:paraId="6D276F7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448" w:type="pct"/>
            <w:vAlign w:val="center"/>
          </w:tcPr>
          <w:p w14:paraId="217D8F1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占（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）</w:t>
            </w:r>
          </w:p>
        </w:tc>
      </w:tr>
      <w:tr w14:paraId="67E90D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  <w:jc w:val="center"/>
        </w:trPr>
        <w:tc>
          <w:tcPr>
            <w:tcW w:w="740" w:type="pct"/>
            <w:vAlign w:val="center"/>
          </w:tcPr>
          <w:p w14:paraId="4A6D99C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748" w:type="pct"/>
            <w:vAlign w:val="bottom"/>
          </w:tcPr>
          <w:p w14:paraId="1F04B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1320</w:t>
            </w:r>
          </w:p>
        </w:tc>
        <w:tc>
          <w:tcPr>
            <w:tcW w:w="554" w:type="pct"/>
            <w:vAlign w:val="bottom"/>
          </w:tcPr>
          <w:p w14:paraId="6B55C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 </w:t>
            </w:r>
          </w:p>
        </w:tc>
        <w:tc>
          <w:tcPr>
            <w:tcW w:w="898" w:type="pct"/>
            <w:vAlign w:val="bottom"/>
          </w:tcPr>
          <w:p w14:paraId="7A987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8134315 </w:t>
            </w:r>
          </w:p>
        </w:tc>
        <w:tc>
          <w:tcPr>
            <w:tcW w:w="561" w:type="pct"/>
            <w:vAlign w:val="bottom"/>
          </w:tcPr>
          <w:p w14:paraId="51599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 </w:t>
            </w:r>
          </w:p>
        </w:tc>
        <w:tc>
          <w:tcPr>
            <w:tcW w:w="1048" w:type="pct"/>
            <w:vAlign w:val="bottom"/>
          </w:tcPr>
          <w:p w14:paraId="6677D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3711704 </w:t>
            </w:r>
          </w:p>
        </w:tc>
        <w:tc>
          <w:tcPr>
            <w:tcW w:w="448" w:type="pct"/>
            <w:vAlign w:val="bottom"/>
          </w:tcPr>
          <w:p w14:paraId="521FC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 </w:t>
            </w:r>
          </w:p>
        </w:tc>
      </w:tr>
      <w:tr w14:paraId="0C13D4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  <w:jc w:val="center"/>
        </w:trPr>
        <w:tc>
          <w:tcPr>
            <w:tcW w:w="740" w:type="pct"/>
            <w:vAlign w:val="center"/>
          </w:tcPr>
          <w:p w14:paraId="704E517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331" w:firstLineChars="138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独资</w:t>
            </w:r>
          </w:p>
        </w:tc>
        <w:tc>
          <w:tcPr>
            <w:tcW w:w="748" w:type="pct"/>
            <w:vAlign w:val="center"/>
          </w:tcPr>
          <w:p w14:paraId="06E8D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554" w:type="pct"/>
            <w:vAlign w:val="center"/>
          </w:tcPr>
          <w:p w14:paraId="22588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55.5 </w:t>
            </w:r>
          </w:p>
        </w:tc>
        <w:tc>
          <w:tcPr>
            <w:tcW w:w="898" w:type="pct"/>
            <w:vAlign w:val="center"/>
          </w:tcPr>
          <w:p w14:paraId="39A59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3574762 </w:t>
            </w:r>
          </w:p>
        </w:tc>
        <w:tc>
          <w:tcPr>
            <w:tcW w:w="561" w:type="pct"/>
            <w:vAlign w:val="center"/>
          </w:tcPr>
          <w:p w14:paraId="49F52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43.9 </w:t>
            </w:r>
          </w:p>
        </w:tc>
        <w:tc>
          <w:tcPr>
            <w:tcW w:w="1048" w:type="pct"/>
            <w:vAlign w:val="center"/>
          </w:tcPr>
          <w:p w14:paraId="778EE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2146108 </w:t>
            </w:r>
          </w:p>
        </w:tc>
        <w:tc>
          <w:tcPr>
            <w:tcW w:w="448" w:type="pct"/>
            <w:vAlign w:val="center"/>
          </w:tcPr>
          <w:p w14:paraId="39DF1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57.8 </w:t>
            </w:r>
          </w:p>
        </w:tc>
      </w:tr>
      <w:tr w14:paraId="173FF5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  <w:jc w:val="center"/>
        </w:trPr>
        <w:tc>
          <w:tcPr>
            <w:tcW w:w="740" w:type="pct"/>
            <w:vAlign w:val="center"/>
          </w:tcPr>
          <w:p w14:paraId="0114168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331" w:firstLineChars="138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合资</w:t>
            </w:r>
          </w:p>
        </w:tc>
        <w:tc>
          <w:tcPr>
            <w:tcW w:w="748" w:type="pct"/>
            <w:vAlign w:val="center"/>
          </w:tcPr>
          <w:p w14:paraId="15AD5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554" w:type="pct"/>
            <w:vAlign w:val="center"/>
          </w:tcPr>
          <w:p w14:paraId="6323B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43.7 </w:t>
            </w:r>
          </w:p>
        </w:tc>
        <w:tc>
          <w:tcPr>
            <w:tcW w:w="898" w:type="pct"/>
            <w:vAlign w:val="center"/>
          </w:tcPr>
          <w:p w14:paraId="2A47A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4543066 </w:t>
            </w:r>
          </w:p>
        </w:tc>
        <w:tc>
          <w:tcPr>
            <w:tcW w:w="561" w:type="pct"/>
            <w:vAlign w:val="center"/>
          </w:tcPr>
          <w:p w14:paraId="447BD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55.9 </w:t>
            </w:r>
          </w:p>
        </w:tc>
        <w:tc>
          <w:tcPr>
            <w:tcW w:w="1048" w:type="pct"/>
            <w:vAlign w:val="center"/>
          </w:tcPr>
          <w:p w14:paraId="243EC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1561588 </w:t>
            </w:r>
          </w:p>
        </w:tc>
        <w:tc>
          <w:tcPr>
            <w:tcW w:w="448" w:type="pct"/>
            <w:vAlign w:val="center"/>
          </w:tcPr>
          <w:p w14:paraId="1DCDE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42.1 </w:t>
            </w:r>
          </w:p>
        </w:tc>
      </w:tr>
      <w:tr w14:paraId="12F959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  <w:jc w:val="center"/>
        </w:trPr>
        <w:tc>
          <w:tcPr>
            <w:tcW w:w="740" w:type="pct"/>
            <w:vAlign w:val="center"/>
          </w:tcPr>
          <w:p w14:paraId="446AE12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331" w:firstLineChars="138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合作</w:t>
            </w:r>
          </w:p>
        </w:tc>
        <w:tc>
          <w:tcPr>
            <w:tcW w:w="748" w:type="pct"/>
            <w:vAlign w:val="center"/>
          </w:tcPr>
          <w:p w14:paraId="22936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54" w:type="pct"/>
            <w:vAlign w:val="center"/>
          </w:tcPr>
          <w:p w14:paraId="02F9B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 </w:t>
            </w:r>
          </w:p>
        </w:tc>
        <w:tc>
          <w:tcPr>
            <w:tcW w:w="898" w:type="pct"/>
            <w:vAlign w:val="center"/>
          </w:tcPr>
          <w:p w14:paraId="08BE8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16488 </w:t>
            </w:r>
          </w:p>
        </w:tc>
        <w:tc>
          <w:tcPr>
            <w:tcW w:w="561" w:type="pct"/>
            <w:vAlign w:val="center"/>
          </w:tcPr>
          <w:p w14:paraId="118E6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1048" w:type="pct"/>
            <w:vAlign w:val="center"/>
          </w:tcPr>
          <w:p w14:paraId="59FEE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4009 </w:t>
            </w:r>
          </w:p>
        </w:tc>
        <w:tc>
          <w:tcPr>
            <w:tcW w:w="448" w:type="pct"/>
            <w:vAlign w:val="center"/>
          </w:tcPr>
          <w:p w14:paraId="7687F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</w:tr>
    </w:tbl>
    <w:p w14:paraId="54A0682F"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注：表中数字以核发营业执照的企业为准。</w:t>
      </w:r>
    </w:p>
    <w:p w14:paraId="37803433">
      <w:pPr>
        <w:ind w:left="-426" w:leftChars="-203" w:right="-483" w:rightChars="-230"/>
        <w:jc w:val="center"/>
        <w:rPr>
          <w:rFonts w:ascii="宋体" w:hAnsi="宋体"/>
          <w:color w:val="auto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外商及港澳台投资企业按国别（地区）分类（现有）</w:t>
      </w:r>
    </w:p>
    <w:p w14:paraId="39C5B97C">
      <w:pPr>
        <w:ind w:left="-426" w:leftChars="-203" w:right="25" w:rightChars="12"/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单位：万美元</w:t>
      </w:r>
    </w:p>
    <w:tbl>
      <w:tblPr>
        <w:tblStyle w:val="2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1080"/>
        <w:gridCol w:w="899"/>
        <w:gridCol w:w="1080"/>
        <w:gridCol w:w="899"/>
        <w:gridCol w:w="1622"/>
        <w:gridCol w:w="939"/>
      </w:tblGrid>
      <w:tr w14:paraId="5445D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C2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国别（地区）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6C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企业个数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CA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占（%）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2D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投资总额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A2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占（%）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A0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外方注册资本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DF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占（%）</w:t>
            </w:r>
          </w:p>
        </w:tc>
      </w:tr>
      <w:tr w14:paraId="64A53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A5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BC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1320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B9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94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8134315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2B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1D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3711704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3C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 </w:t>
            </w:r>
          </w:p>
        </w:tc>
      </w:tr>
      <w:tr w14:paraId="2E2AD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0B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4E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F7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33.7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EB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2739853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FE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33.7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4D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1589331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F9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42.8 </w:t>
            </w:r>
          </w:p>
        </w:tc>
      </w:tr>
      <w:tr w14:paraId="1BEA5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47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 国*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E6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B3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7.3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DD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1638020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49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20.1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B3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736967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1C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19.9 </w:t>
            </w:r>
          </w:p>
        </w:tc>
      </w:tr>
      <w:tr w14:paraId="55AEB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8C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2B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25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9.4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3D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1205691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41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14.8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AA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371320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01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10.0 </w:t>
            </w:r>
          </w:p>
        </w:tc>
      </w:tr>
      <w:tr w14:paraId="0DB85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94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9F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59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4.8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F9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363658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B9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4.5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98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113004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8A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3.0 </w:t>
            </w:r>
          </w:p>
        </w:tc>
      </w:tr>
      <w:tr w14:paraId="34EF5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3C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沙特阿拉伯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9A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8E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28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354673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10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4.4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44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63440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9A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1.7 </w:t>
            </w:r>
          </w:p>
        </w:tc>
      </w:tr>
      <w:tr w14:paraId="561FD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01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英属维尔京群岛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75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91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4.7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BE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307680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EB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3.8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6C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169641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11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4.6 </w:t>
            </w:r>
          </w:p>
        </w:tc>
      </w:tr>
      <w:tr w14:paraId="0362D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33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8E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8B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21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304986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80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3.7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F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108352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34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2.9 </w:t>
            </w:r>
          </w:p>
        </w:tc>
      </w:tr>
      <w:tr w14:paraId="3A6B1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75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DE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A3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8.9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00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249372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AC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7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100553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2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2.7 </w:t>
            </w:r>
          </w:p>
        </w:tc>
      </w:tr>
      <w:tr w14:paraId="56AC2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5A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丹麦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A5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12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0.9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F9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195637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F8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2.4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8E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103263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BA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2.8 </w:t>
            </w:r>
          </w:p>
        </w:tc>
      </w:tr>
      <w:tr w14:paraId="1ADCD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1A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开曼群岛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56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EC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EA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149119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B2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1.8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16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93232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D7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2.5 </w:t>
            </w:r>
          </w:p>
        </w:tc>
      </w:tr>
      <w:tr w14:paraId="3853F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86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F0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FB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3E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127602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96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1.6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32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46117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27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 </w:t>
            </w:r>
          </w:p>
        </w:tc>
      </w:tr>
      <w:tr w14:paraId="7EF93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39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52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48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2.5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B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94431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A4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A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32716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31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0.9 </w:t>
            </w:r>
          </w:p>
        </w:tc>
      </w:tr>
      <w:tr w14:paraId="73923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80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0A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DE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2.3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3C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79939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53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1C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45047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EE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 </w:t>
            </w:r>
          </w:p>
        </w:tc>
      </w:tr>
      <w:tr w14:paraId="541A9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0E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中国台湾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5C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A0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4.5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E0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74884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D7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0.9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60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11978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B0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1094A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D2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加拿大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5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51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2.6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1D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49246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B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E5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20189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EC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</w:tr>
      <w:tr w14:paraId="0ACB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7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巴巴多斯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29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03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C8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32124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E6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1E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17774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FE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</w:tr>
      <w:tr w14:paraId="2F31A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8F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9C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FC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99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25932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6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4B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14310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AA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30ECD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2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7A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C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75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21755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99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E6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8189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28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754BA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CD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6D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12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28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20764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05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9C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19039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C6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</w:tr>
      <w:tr w14:paraId="53A9E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C2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百慕大群岛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E7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73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96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15328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5D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65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5931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6F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07063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86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瑞典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97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3E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D0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14060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85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DF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7100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D9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68B46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38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英属处女岛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AF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0A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EC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10053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B5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E3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9533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75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7B1DF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67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欧洲其它国家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6A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4E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72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8427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AC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D1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4809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AB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</w:tr>
      <w:tr w14:paraId="03540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D9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意大利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AA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C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B6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7906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71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9F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693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35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0FBF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52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比利时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21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E7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C8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6885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64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96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2844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5D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</w:tr>
      <w:tr w14:paraId="4474B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C4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西萨摩亚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1E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2E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CA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6518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F4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98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1966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54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</w:tr>
      <w:tr w14:paraId="5C369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4D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毛里求斯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81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C9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4C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4095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D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AB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2172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86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</w:tr>
      <w:tr w14:paraId="4F22B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AE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奥地利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C6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7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A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3456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16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76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1383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3A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2F754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BA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B8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52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61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3121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78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58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1086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4C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5997A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F7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爱尔兰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E0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07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C2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2957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27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0E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1468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23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7208E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0D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ED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6D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05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2740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44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B7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1380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82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5A69B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C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美属萨摩亚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E4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80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57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2640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83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03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1220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9B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26A49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01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英属萨摩亚群岛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7D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B3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62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2196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A9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3B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561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F9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19848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E9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泰国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C2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9F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10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2113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D7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F0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824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A5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46DAE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E8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芬兰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4B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6E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0D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1443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3B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51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976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76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7C3C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26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06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35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56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921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2D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EB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655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70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35AAD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C7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巴哈马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EB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19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82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663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A7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91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491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E6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5C834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AF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文莱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27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DB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92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603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58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98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121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70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63ADA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05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哥斯达黎加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1B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58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89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406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3D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E6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180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D9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0DC8A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7B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巴勒斯坦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2C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73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00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265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5E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6F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265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6D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30C82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4C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新西兰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7B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FC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D2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215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85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F0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167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64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5AE12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81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以色列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07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BB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9E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57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0A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140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BD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01937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53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南非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4B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FE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20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184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77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75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183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49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1329B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DE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捷克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8D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B5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C3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169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0B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8C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CA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5F100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06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7E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FF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58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137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AE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4E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134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F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4419D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E1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印度尼西亚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57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42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14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135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DE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43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51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A2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1EFD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24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印度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C3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AD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B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121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CB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87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121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89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66B82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E8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津巴布韦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06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F0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6E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101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5B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DF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37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2E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3EEFA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9B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冰岛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D8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AF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CB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6A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5E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15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13706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FA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尼日利亚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52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77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CB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96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9C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AE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96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A0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2FD0E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5D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塔吉克斯坦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68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C1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2C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62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59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70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62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CB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429E3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FA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埃塞俄比亚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B5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66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CA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E3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3C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FD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5540C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FE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EB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13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98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5F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7F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D7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6809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F9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伊朗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57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1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91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9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EF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F5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2BAB5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6F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智利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7C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17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45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9E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8E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91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2456D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C1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美属维尔京群岛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01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CA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46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03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C1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78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68C28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6F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塞舌尔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6F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DA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D6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85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14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38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CE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0C5FD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C6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中国澳门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4D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EB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BD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47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58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64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85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44D3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A0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BD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A8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44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D3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DC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D1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00B2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F7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柬埔寨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57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03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FD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18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B6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89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0D0DC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8D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古巴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6E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DB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D3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DD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EF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12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5A1EF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70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喀麦隆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7F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98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67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7A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9B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81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49CD4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1F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挪威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F6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F9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9D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29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A7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AD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6BA96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B9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希腊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F3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8B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05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95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BD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99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4571B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50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贝宁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8D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A7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B5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A9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5B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CE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3B1B5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AE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卢旺达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C5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EC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BB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B7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7C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AF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5D86A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9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斯里兰卡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01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21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58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D0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F0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42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3A317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28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BC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6A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5B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65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A9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83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64 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3A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</w:tbl>
    <w:p w14:paraId="72D55E75">
      <w:pPr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注：1.表中数字以核发营业执照的企业为准。</w:t>
      </w:r>
    </w:p>
    <w:p w14:paraId="76106C72">
      <w:pPr>
        <w:ind w:left="359" w:leftChars="171"/>
        <w:rPr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2.表中的部分计算数据因小数取舍而产生的误差，均未作机械调整。</w:t>
      </w:r>
    </w:p>
    <w:p w14:paraId="53E0289B">
      <w:pPr>
        <w:ind w:left="359" w:leftChars="171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3.表中*为投资性公司投资。</w:t>
      </w:r>
    </w:p>
    <w:p w14:paraId="7C407EA1">
      <w:pPr>
        <w:ind w:left="-1134" w:leftChars="-540" w:right="-1050" w:rightChars="-500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外商及港澳台投资企业按行业分类（现有）</w:t>
      </w:r>
    </w:p>
    <w:p w14:paraId="5D471B62">
      <w:pPr>
        <w:ind w:left="-1134" w:leftChars="-540" w:right="384" w:rightChars="183"/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单位：万美元</w:t>
      </w:r>
    </w:p>
    <w:tbl>
      <w:tblPr>
        <w:tblStyle w:val="20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1"/>
        <w:gridCol w:w="704"/>
        <w:gridCol w:w="636"/>
        <w:gridCol w:w="1036"/>
        <w:gridCol w:w="636"/>
        <w:gridCol w:w="1202"/>
        <w:gridCol w:w="621"/>
      </w:tblGrid>
      <w:tr w14:paraId="49EF37F9"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92E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行业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6C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企业个数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FB6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占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%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33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投资总额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13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占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%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38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外方注册资本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659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占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%</w:t>
            </w:r>
          </w:p>
        </w:tc>
      </w:tr>
      <w:tr w14:paraId="247FC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8C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bookmarkStart w:id="0" w:name="OLE_LINK2" w:colFirst="7" w:colLast="7"/>
            <w:r>
              <w:rPr>
                <w:rFonts w:hint="eastAsia"/>
                <w:color w:val="auto"/>
              </w:rPr>
              <w:t>总计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79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D4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F1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8134315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B0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96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" w:bidi="ar"/>
              </w:rPr>
              <w:t>11704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58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 </w:t>
            </w:r>
          </w:p>
        </w:tc>
      </w:tr>
      <w:tr w14:paraId="51355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DB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资本投资服务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2D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00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3.4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23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750478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35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9.2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67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705429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E3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19.0 </w:t>
            </w:r>
          </w:p>
        </w:tc>
      </w:tr>
      <w:tr w14:paraId="13A27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D4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新能源车整车制造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32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21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E3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699133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F9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8.6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9D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150727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F3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4.1 </w:t>
            </w:r>
          </w:p>
        </w:tc>
      </w:tr>
      <w:tr w14:paraId="09680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C8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肉、禽、蛋、奶及水产品批发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69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62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82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560000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B2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6.9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A2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280000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AD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7.5 </w:t>
            </w:r>
          </w:p>
        </w:tc>
      </w:tr>
      <w:tr w14:paraId="741DB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18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B4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EC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5C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398223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69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4.9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C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79318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77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2.1 </w:t>
            </w:r>
          </w:p>
        </w:tc>
      </w:tr>
      <w:tr w14:paraId="2F2AB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F9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石油及制品批发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B2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E6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6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361050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26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4.4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B7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110481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72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3.0 </w:t>
            </w:r>
          </w:p>
        </w:tc>
      </w:tr>
      <w:tr w14:paraId="74C45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F2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其他金融业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6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42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13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284896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1E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3.5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05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113632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90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 </w:t>
            </w:r>
          </w:p>
        </w:tc>
      </w:tr>
      <w:tr w14:paraId="527DE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F4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技术推广服务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85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D6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3.0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C5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277216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B4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3.4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D2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114788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17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 </w:t>
            </w:r>
          </w:p>
        </w:tc>
      </w:tr>
      <w:tr w14:paraId="7DF2A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36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房地产开发经营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8E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D0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2.4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C0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270734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BA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3.3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1C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61873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0A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1.7 </w:t>
            </w:r>
          </w:p>
        </w:tc>
      </w:tr>
      <w:tr w14:paraId="1E6B5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DF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齿轮及齿轮减、变速箱制造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A4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5A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C2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255540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5F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12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40161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7E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</w:tr>
      <w:tr w14:paraId="79AB9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48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其他机械与设备经营租赁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6E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72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2.3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F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217532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8F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2.7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F3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132698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BC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3.6 </w:t>
            </w:r>
          </w:p>
        </w:tc>
      </w:tr>
      <w:tr w14:paraId="13844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F7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融资租赁服务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C1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D7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3.5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42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202841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49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2.5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11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132838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E3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3.6 </w:t>
            </w:r>
          </w:p>
        </w:tc>
      </w:tr>
      <w:tr w14:paraId="6A087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85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其他技术推广服务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2E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51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56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200043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0F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2.5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AA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104160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0A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2.8 </w:t>
            </w:r>
          </w:p>
        </w:tc>
      </w:tr>
      <w:tr w14:paraId="39139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25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73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02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3.0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14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166705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B2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2.0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E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62781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FB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1.7 </w:t>
            </w:r>
          </w:p>
        </w:tc>
      </w:tr>
      <w:tr w14:paraId="2E6DD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E8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其他电子元件制造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8B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20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96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145765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98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1.8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8D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41019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C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</w:tr>
      <w:tr w14:paraId="42CE4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1A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生物药品制造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1C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ED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FB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127178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59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1.6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FB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76623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C8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2.1 </w:t>
            </w:r>
          </w:p>
        </w:tc>
      </w:tr>
      <w:tr w14:paraId="7FBCF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F4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社会经济咨询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75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07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97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117055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22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1.4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42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89861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8A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2.4 </w:t>
            </w:r>
          </w:p>
        </w:tc>
      </w:tr>
      <w:tr w14:paraId="2558D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BF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西药零售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39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20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A9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108548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0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FD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108548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1A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2.9 </w:t>
            </w:r>
          </w:p>
        </w:tc>
      </w:tr>
      <w:tr w14:paraId="1D9EC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0F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其他房屋建筑业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81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EE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F9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100000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37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6C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100000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0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2.7 </w:t>
            </w:r>
          </w:p>
        </w:tc>
      </w:tr>
      <w:tr w14:paraId="28E0D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74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其他未包括金融业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61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2B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1.5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CD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98716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AC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87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30651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C8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 </w:t>
            </w:r>
          </w:p>
        </w:tc>
      </w:tr>
      <w:tr w14:paraId="3E1BA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BF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半导体器件专用设备制造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64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8D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7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85220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6F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F6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33420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0D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0.9 </w:t>
            </w:r>
          </w:p>
        </w:tc>
      </w:tr>
      <w:tr w14:paraId="0FBA8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72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AA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42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69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84385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61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4A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35750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42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</w:tr>
      <w:tr w14:paraId="6ECA9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BF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BE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2F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D1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83903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F0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5A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22761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2F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</w:tr>
      <w:tr w14:paraId="2BFB2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45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DC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F1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55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80920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D6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4C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35895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C3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</w:tr>
      <w:tr w14:paraId="77DA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85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AC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BE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2.3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2B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76474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8A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0.9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C2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32842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80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0.9 </w:t>
            </w:r>
          </w:p>
        </w:tc>
      </w:tr>
      <w:tr w14:paraId="06F7A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9B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05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91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E7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76075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B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0.9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D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23537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D9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</w:tr>
      <w:tr w14:paraId="4A893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55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投资与资产管理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33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27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C4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67575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15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4D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56723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29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1.5 </w:t>
            </w:r>
          </w:p>
        </w:tc>
      </w:tr>
      <w:tr w14:paraId="39FAA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79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其他资本市场服务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D5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23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31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66484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D4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C0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39484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3D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</w:tr>
      <w:tr w14:paraId="339FA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A9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内燃机及配件制造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09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D3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7A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59744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6D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0.7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6A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19961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D6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</w:tr>
      <w:tr w14:paraId="3DEF6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4A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其他未列明金融业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52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1E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F1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59219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BF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0.7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DD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10553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34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226FE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6A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煤气生产和供应业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CD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47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4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54203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B1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0.7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62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1215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83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6C107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4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其他化工产品批发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E5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21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D9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50868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8D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62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17104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2A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</w:tr>
      <w:tr w14:paraId="71CEA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92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4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5B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E5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46036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6D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E5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4768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CF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</w:tr>
      <w:tr w14:paraId="4B5CB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C3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装卸搬运和仓储业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3E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BB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0.7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A8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45427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E6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65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6388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3E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73158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26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海水淡化处理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B0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74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AA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44110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C6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91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38153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4B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 </w:t>
            </w:r>
          </w:p>
        </w:tc>
      </w:tr>
      <w:tr w14:paraId="0C382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14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1C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8E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64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41439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74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D2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15856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30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4571E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F7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生物技术推广服务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7F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2C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1.4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B7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40594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B2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35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28268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2E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 </w:t>
            </w:r>
          </w:p>
        </w:tc>
      </w:tr>
      <w:tr w14:paraId="04B22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74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烘炉、风机、包装等设备制造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4A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5D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8D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38460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A1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35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13364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B7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4E030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17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其他软件开发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22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86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03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38342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8D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BA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16558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8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13D79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2B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72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ED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37083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35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2D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12521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F9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55F25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3C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11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4A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D3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35894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B8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C9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12656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7A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6DF5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B3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42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65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58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35387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F5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93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14192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26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657A1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42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其他乳制品制造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23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49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55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35147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7B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2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11716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EA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242EA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50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电子器件制造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B9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FE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55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34082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0D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89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13747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1A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77452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F0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其他非货币银行服务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16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6F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1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33970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AE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5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33970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FD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0.9 </w:t>
            </w:r>
          </w:p>
        </w:tc>
      </w:tr>
      <w:tr w14:paraId="54520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12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AB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C0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0.7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18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33217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9C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DF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11901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64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2755D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37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信息系统集成服务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05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66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4C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32643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03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30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11811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A1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3A60A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EB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能源矿产地质勘查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A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A1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B9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32000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96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99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16000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16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3079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9F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91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1D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CF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30957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41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11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10923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EA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1C025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1F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38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FA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B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29840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9F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0F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15000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9F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02B2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7B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电力电子元器件制造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39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F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7D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29548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96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F4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9349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FF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418DF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AE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其他组织管理服务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4F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0B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23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29010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85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9C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19286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6A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</w:tr>
      <w:tr w14:paraId="71CE7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90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其他未列明批发业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DB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0E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E1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28832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24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FE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24564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F0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0.7 </w:t>
            </w:r>
          </w:p>
        </w:tc>
      </w:tr>
      <w:tr w14:paraId="556AE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D7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炼焦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B4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D9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70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27521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12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40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6128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79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72D30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8E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钢压延加工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27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3A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D6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27206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0D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A6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10362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78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1F2D7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A2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组织管理服务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88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54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33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27119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98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47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17631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44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</w:tr>
      <w:tr w14:paraId="4CAFF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3E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稀有稀土金属冶炼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20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26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1D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26163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0C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7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2965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C7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</w:tr>
      <w:tr w14:paraId="06C3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9A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食用植物油加工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D8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5A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E7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24634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2E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A6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10313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2C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7BB69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2A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76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00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76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22433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81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27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8503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D4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7D671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AD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锂离子电池制造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B4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8C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04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22300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F0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10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8925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4A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0F6EF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A2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方便面制造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27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25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D9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21500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32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27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7200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D5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4572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7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轴承、齿轮和传动部件制造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F2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FD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E4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21140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EA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B5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8156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C6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3AEB3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0E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水资源专用机械制造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3B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C4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79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20986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DC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17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399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6F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0.0 </w:t>
            </w:r>
          </w:p>
        </w:tc>
      </w:tr>
      <w:tr w14:paraId="247FD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6C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D9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FE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3E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20515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B6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6C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15865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09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</w:tr>
      <w:tr w14:paraId="18FBC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E4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32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0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90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20509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BC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6C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11950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30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</w:tr>
      <w:tr w14:paraId="00A5A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54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新材料技术推广服务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1A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E8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BC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20434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20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06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8177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E3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0488F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6C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其他合成材料制造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67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DD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20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19118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4E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68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4706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E1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</w:tr>
      <w:tr w14:paraId="52224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E7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金属切削机床制造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2D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60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 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17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19020 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90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80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6340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79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100DB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F4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医药及医疗器材批发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18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BE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A3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18103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90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09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6042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B8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</w:t>
            </w:r>
          </w:p>
        </w:tc>
      </w:tr>
      <w:tr w14:paraId="09CD0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90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12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38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43.3 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05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836874 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AC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10.3 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1C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372220 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91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10.0 </w:t>
            </w:r>
          </w:p>
        </w:tc>
      </w:tr>
      <w:bookmarkEnd w:id="0"/>
    </w:tbl>
    <w:p w14:paraId="1928944B">
      <w:pPr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注：1.表中数字以核发营业执照的企业为准。</w:t>
      </w:r>
    </w:p>
    <w:p w14:paraId="14C045A6">
      <w:pPr>
        <w:ind w:left="2" w:firstLine="356" w:firstLineChars="198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2.表中的部分计算数据因小数取舍而产生的误差，均未作机械调整。</w:t>
      </w:r>
    </w:p>
    <w:p w14:paraId="0FCCC1C0">
      <w:pPr>
        <w:rPr>
          <w:rFonts w:ascii="仿宋_GB2312" w:eastAsia="仿宋_GB2312"/>
          <w:color w:val="auto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B8342">
    <w:pPr>
      <w:pStyle w:val="15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1</w:t>
    </w:r>
    <w:r>
      <w:fldChar w:fldCharType="end"/>
    </w:r>
  </w:p>
  <w:p w14:paraId="38A37FFD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6876B">
    <w:pPr>
      <w:pStyle w:val="15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end"/>
    </w:r>
  </w:p>
  <w:p w14:paraId="7C242EC1"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ODQ3ZTI0YzdmMDU5MGI1Y2MyYmFhODZmMzY2NmEifQ=="/>
  </w:docVars>
  <w:rsids>
    <w:rsidRoot w:val="00B54209"/>
    <w:rsid w:val="00000D2A"/>
    <w:rsid w:val="00013C2B"/>
    <w:rsid w:val="000179BE"/>
    <w:rsid w:val="00017FF2"/>
    <w:rsid w:val="000232DB"/>
    <w:rsid w:val="00023D87"/>
    <w:rsid w:val="0002460D"/>
    <w:rsid w:val="00027DD1"/>
    <w:rsid w:val="000307AC"/>
    <w:rsid w:val="00030F1B"/>
    <w:rsid w:val="00031DBE"/>
    <w:rsid w:val="0003235D"/>
    <w:rsid w:val="00035557"/>
    <w:rsid w:val="000415F0"/>
    <w:rsid w:val="00047D20"/>
    <w:rsid w:val="00050E0E"/>
    <w:rsid w:val="00053C90"/>
    <w:rsid w:val="0006147C"/>
    <w:rsid w:val="000614BD"/>
    <w:rsid w:val="00064B56"/>
    <w:rsid w:val="00064F92"/>
    <w:rsid w:val="00071FA2"/>
    <w:rsid w:val="00072CDA"/>
    <w:rsid w:val="00081505"/>
    <w:rsid w:val="00082217"/>
    <w:rsid w:val="00083E69"/>
    <w:rsid w:val="00092C93"/>
    <w:rsid w:val="000A02CA"/>
    <w:rsid w:val="000A0495"/>
    <w:rsid w:val="000A4BD7"/>
    <w:rsid w:val="000A6A1D"/>
    <w:rsid w:val="000B12D0"/>
    <w:rsid w:val="000B1DEB"/>
    <w:rsid w:val="000B235B"/>
    <w:rsid w:val="000B2B7A"/>
    <w:rsid w:val="000B3AD3"/>
    <w:rsid w:val="000B3CEC"/>
    <w:rsid w:val="000B50EF"/>
    <w:rsid w:val="000B568C"/>
    <w:rsid w:val="000B69D8"/>
    <w:rsid w:val="000B7482"/>
    <w:rsid w:val="000C469E"/>
    <w:rsid w:val="000D536D"/>
    <w:rsid w:val="000D7EB4"/>
    <w:rsid w:val="000E04C8"/>
    <w:rsid w:val="000E36D2"/>
    <w:rsid w:val="000E37B2"/>
    <w:rsid w:val="000F527B"/>
    <w:rsid w:val="001016F2"/>
    <w:rsid w:val="001067FE"/>
    <w:rsid w:val="001128D1"/>
    <w:rsid w:val="00114EE2"/>
    <w:rsid w:val="00116399"/>
    <w:rsid w:val="0012340D"/>
    <w:rsid w:val="00125322"/>
    <w:rsid w:val="001350F3"/>
    <w:rsid w:val="00135A2D"/>
    <w:rsid w:val="001370FE"/>
    <w:rsid w:val="0014093D"/>
    <w:rsid w:val="00140FFF"/>
    <w:rsid w:val="00144E93"/>
    <w:rsid w:val="00145E3A"/>
    <w:rsid w:val="001546E5"/>
    <w:rsid w:val="00155BA8"/>
    <w:rsid w:val="00157ECD"/>
    <w:rsid w:val="00162B5B"/>
    <w:rsid w:val="001642A1"/>
    <w:rsid w:val="00165F92"/>
    <w:rsid w:val="001704FD"/>
    <w:rsid w:val="00173BF3"/>
    <w:rsid w:val="001770EC"/>
    <w:rsid w:val="001827B6"/>
    <w:rsid w:val="00182A23"/>
    <w:rsid w:val="001873C2"/>
    <w:rsid w:val="0019037F"/>
    <w:rsid w:val="0019058E"/>
    <w:rsid w:val="00190E3F"/>
    <w:rsid w:val="00191341"/>
    <w:rsid w:val="0019497E"/>
    <w:rsid w:val="00195A02"/>
    <w:rsid w:val="001A67DF"/>
    <w:rsid w:val="001B083C"/>
    <w:rsid w:val="001B1281"/>
    <w:rsid w:val="001B3480"/>
    <w:rsid w:val="001B382C"/>
    <w:rsid w:val="001B409E"/>
    <w:rsid w:val="001B64D8"/>
    <w:rsid w:val="001B6B6E"/>
    <w:rsid w:val="001B745D"/>
    <w:rsid w:val="001C6BED"/>
    <w:rsid w:val="001D1AAF"/>
    <w:rsid w:val="001D3C0F"/>
    <w:rsid w:val="001D514C"/>
    <w:rsid w:val="001D6A19"/>
    <w:rsid w:val="001E1A6E"/>
    <w:rsid w:val="001E6B13"/>
    <w:rsid w:val="001E6C41"/>
    <w:rsid w:val="001F2585"/>
    <w:rsid w:val="001F27EE"/>
    <w:rsid w:val="001F3D91"/>
    <w:rsid w:val="002015E3"/>
    <w:rsid w:val="002027A8"/>
    <w:rsid w:val="00204455"/>
    <w:rsid w:val="00206CED"/>
    <w:rsid w:val="00217FBD"/>
    <w:rsid w:val="00222287"/>
    <w:rsid w:val="0022238C"/>
    <w:rsid w:val="00222B82"/>
    <w:rsid w:val="00222DA4"/>
    <w:rsid w:val="002241D9"/>
    <w:rsid w:val="00224DDE"/>
    <w:rsid w:val="002318EB"/>
    <w:rsid w:val="00232A04"/>
    <w:rsid w:val="00235F64"/>
    <w:rsid w:val="00235F81"/>
    <w:rsid w:val="00236FB0"/>
    <w:rsid w:val="00237918"/>
    <w:rsid w:val="00240272"/>
    <w:rsid w:val="00247791"/>
    <w:rsid w:val="00253E1C"/>
    <w:rsid w:val="00254D54"/>
    <w:rsid w:val="00255454"/>
    <w:rsid w:val="002555EC"/>
    <w:rsid w:val="00256CCC"/>
    <w:rsid w:val="00257EB7"/>
    <w:rsid w:val="00262EA9"/>
    <w:rsid w:val="002700EF"/>
    <w:rsid w:val="002735BC"/>
    <w:rsid w:val="00274AE0"/>
    <w:rsid w:val="00286CE1"/>
    <w:rsid w:val="00293E90"/>
    <w:rsid w:val="00294D7C"/>
    <w:rsid w:val="0029605C"/>
    <w:rsid w:val="0029691F"/>
    <w:rsid w:val="002A21D2"/>
    <w:rsid w:val="002A2E9C"/>
    <w:rsid w:val="002A737B"/>
    <w:rsid w:val="002B0917"/>
    <w:rsid w:val="002B5BCA"/>
    <w:rsid w:val="002B68AF"/>
    <w:rsid w:val="002C0AE1"/>
    <w:rsid w:val="002C1EF6"/>
    <w:rsid w:val="002C2915"/>
    <w:rsid w:val="002C53BD"/>
    <w:rsid w:val="002C5D7A"/>
    <w:rsid w:val="002D2A90"/>
    <w:rsid w:val="002D4675"/>
    <w:rsid w:val="002D6B33"/>
    <w:rsid w:val="002E1216"/>
    <w:rsid w:val="002E2010"/>
    <w:rsid w:val="002E252A"/>
    <w:rsid w:val="002E2ACA"/>
    <w:rsid w:val="002F2154"/>
    <w:rsid w:val="002F29A5"/>
    <w:rsid w:val="002F3D2E"/>
    <w:rsid w:val="00301681"/>
    <w:rsid w:val="00306334"/>
    <w:rsid w:val="00306A27"/>
    <w:rsid w:val="00306C81"/>
    <w:rsid w:val="003070DE"/>
    <w:rsid w:val="003159E9"/>
    <w:rsid w:val="00316E87"/>
    <w:rsid w:val="00333B5F"/>
    <w:rsid w:val="00336D58"/>
    <w:rsid w:val="00345B25"/>
    <w:rsid w:val="00345F5F"/>
    <w:rsid w:val="0034720F"/>
    <w:rsid w:val="00350557"/>
    <w:rsid w:val="00355D06"/>
    <w:rsid w:val="0035662E"/>
    <w:rsid w:val="003573F6"/>
    <w:rsid w:val="003623CC"/>
    <w:rsid w:val="00362DAE"/>
    <w:rsid w:val="00366465"/>
    <w:rsid w:val="003664F8"/>
    <w:rsid w:val="00366DC4"/>
    <w:rsid w:val="00367551"/>
    <w:rsid w:val="00370EB1"/>
    <w:rsid w:val="003717E9"/>
    <w:rsid w:val="00373A53"/>
    <w:rsid w:val="00375057"/>
    <w:rsid w:val="00376C1E"/>
    <w:rsid w:val="003802CA"/>
    <w:rsid w:val="0038046A"/>
    <w:rsid w:val="0038235F"/>
    <w:rsid w:val="00383CB0"/>
    <w:rsid w:val="00385F10"/>
    <w:rsid w:val="00390410"/>
    <w:rsid w:val="003924D4"/>
    <w:rsid w:val="00395B33"/>
    <w:rsid w:val="003A2E9D"/>
    <w:rsid w:val="003A52C4"/>
    <w:rsid w:val="003B00CB"/>
    <w:rsid w:val="003B0526"/>
    <w:rsid w:val="003B0F82"/>
    <w:rsid w:val="003B190E"/>
    <w:rsid w:val="003B1F9B"/>
    <w:rsid w:val="003B225F"/>
    <w:rsid w:val="003B41BC"/>
    <w:rsid w:val="003B5C48"/>
    <w:rsid w:val="003B6095"/>
    <w:rsid w:val="003C0512"/>
    <w:rsid w:val="003C2DB2"/>
    <w:rsid w:val="003C66F6"/>
    <w:rsid w:val="003D1884"/>
    <w:rsid w:val="003D410B"/>
    <w:rsid w:val="003E1CE1"/>
    <w:rsid w:val="003E33AD"/>
    <w:rsid w:val="003E3BDF"/>
    <w:rsid w:val="003E3FB2"/>
    <w:rsid w:val="003E43E0"/>
    <w:rsid w:val="003E47C3"/>
    <w:rsid w:val="003E71D8"/>
    <w:rsid w:val="003E73F2"/>
    <w:rsid w:val="003F0A42"/>
    <w:rsid w:val="003F0F8A"/>
    <w:rsid w:val="003F18AB"/>
    <w:rsid w:val="003F6654"/>
    <w:rsid w:val="004003BC"/>
    <w:rsid w:val="00400F9D"/>
    <w:rsid w:val="004033E3"/>
    <w:rsid w:val="00405F5A"/>
    <w:rsid w:val="004078CD"/>
    <w:rsid w:val="00407EBB"/>
    <w:rsid w:val="00413887"/>
    <w:rsid w:val="00417145"/>
    <w:rsid w:val="00417EEB"/>
    <w:rsid w:val="0042159F"/>
    <w:rsid w:val="0042274D"/>
    <w:rsid w:val="00422955"/>
    <w:rsid w:val="004229F5"/>
    <w:rsid w:val="00423B45"/>
    <w:rsid w:val="0042687A"/>
    <w:rsid w:val="00430271"/>
    <w:rsid w:val="004303F4"/>
    <w:rsid w:val="00430DC9"/>
    <w:rsid w:val="0043101A"/>
    <w:rsid w:val="00435D54"/>
    <w:rsid w:val="004364C0"/>
    <w:rsid w:val="00445900"/>
    <w:rsid w:val="004475AF"/>
    <w:rsid w:val="00456A07"/>
    <w:rsid w:val="004647F0"/>
    <w:rsid w:val="00470E89"/>
    <w:rsid w:val="0047748F"/>
    <w:rsid w:val="00485E17"/>
    <w:rsid w:val="004918BF"/>
    <w:rsid w:val="00492100"/>
    <w:rsid w:val="00492272"/>
    <w:rsid w:val="004931D1"/>
    <w:rsid w:val="004A0761"/>
    <w:rsid w:val="004B31F1"/>
    <w:rsid w:val="004B50EB"/>
    <w:rsid w:val="004B5146"/>
    <w:rsid w:val="004C0917"/>
    <w:rsid w:val="004C1E68"/>
    <w:rsid w:val="004C2CE3"/>
    <w:rsid w:val="004D09C1"/>
    <w:rsid w:val="004D0A6E"/>
    <w:rsid w:val="004D0DFC"/>
    <w:rsid w:val="004D14A1"/>
    <w:rsid w:val="004D26F5"/>
    <w:rsid w:val="004D3FC7"/>
    <w:rsid w:val="004D555E"/>
    <w:rsid w:val="004D56AC"/>
    <w:rsid w:val="004D5DF1"/>
    <w:rsid w:val="004D6E69"/>
    <w:rsid w:val="004E23BB"/>
    <w:rsid w:val="004E5DE6"/>
    <w:rsid w:val="004F0DF0"/>
    <w:rsid w:val="004F1125"/>
    <w:rsid w:val="004F19AF"/>
    <w:rsid w:val="004F439C"/>
    <w:rsid w:val="004F51D3"/>
    <w:rsid w:val="00500590"/>
    <w:rsid w:val="005061A1"/>
    <w:rsid w:val="00506C1F"/>
    <w:rsid w:val="00524ED1"/>
    <w:rsid w:val="005275E6"/>
    <w:rsid w:val="005314C0"/>
    <w:rsid w:val="00533246"/>
    <w:rsid w:val="00533400"/>
    <w:rsid w:val="00533864"/>
    <w:rsid w:val="005352EA"/>
    <w:rsid w:val="0053575F"/>
    <w:rsid w:val="00537013"/>
    <w:rsid w:val="00544DEF"/>
    <w:rsid w:val="00552867"/>
    <w:rsid w:val="00552B93"/>
    <w:rsid w:val="00553E96"/>
    <w:rsid w:val="00557A1D"/>
    <w:rsid w:val="00561257"/>
    <w:rsid w:val="00565E24"/>
    <w:rsid w:val="00566BD0"/>
    <w:rsid w:val="00566ED2"/>
    <w:rsid w:val="0057267D"/>
    <w:rsid w:val="0057420E"/>
    <w:rsid w:val="005761D6"/>
    <w:rsid w:val="00576394"/>
    <w:rsid w:val="00577A5C"/>
    <w:rsid w:val="005820A7"/>
    <w:rsid w:val="00583507"/>
    <w:rsid w:val="005838D5"/>
    <w:rsid w:val="00585DA5"/>
    <w:rsid w:val="0058654C"/>
    <w:rsid w:val="00586C41"/>
    <w:rsid w:val="005923F2"/>
    <w:rsid w:val="00592642"/>
    <w:rsid w:val="00593710"/>
    <w:rsid w:val="005A44DA"/>
    <w:rsid w:val="005B1AFC"/>
    <w:rsid w:val="005B1E3A"/>
    <w:rsid w:val="005B33C4"/>
    <w:rsid w:val="005C2012"/>
    <w:rsid w:val="005C3628"/>
    <w:rsid w:val="005C36CF"/>
    <w:rsid w:val="005C3FDB"/>
    <w:rsid w:val="005C41C0"/>
    <w:rsid w:val="005C5BA1"/>
    <w:rsid w:val="005C6CBC"/>
    <w:rsid w:val="005C70AA"/>
    <w:rsid w:val="005C76DB"/>
    <w:rsid w:val="005D4F4B"/>
    <w:rsid w:val="005D5249"/>
    <w:rsid w:val="005E25BF"/>
    <w:rsid w:val="005E77B6"/>
    <w:rsid w:val="005F59ED"/>
    <w:rsid w:val="005F6A3B"/>
    <w:rsid w:val="00601A65"/>
    <w:rsid w:val="00602977"/>
    <w:rsid w:val="00602A87"/>
    <w:rsid w:val="006037DC"/>
    <w:rsid w:val="00604184"/>
    <w:rsid w:val="006053B1"/>
    <w:rsid w:val="006077E3"/>
    <w:rsid w:val="00610481"/>
    <w:rsid w:val="00610768"/>
    <w:rsid w:val="00613253"/>
    <w:rsid w:val="00616D9B"/>
    <w:rsid w:val="0064215C"/>
    <w:rsid w:val="00642E6E"/>
    <w:rsid w:val="00645160"/>
    <w:rsid w:val="00651478"/>
    <w:rsid w:val="006514F4"/>
    <w:rsid w:val="00654239"/>
    <w:rsid w:val="00654E00"/>
    <w:rsid w:val="0065592C"/>
    <w:rsid w:val="00664880"/>
    <w:rsid w:val="00664C88"/>
    <w:rsid w:val="00665A62"/>
    <w:rsid w:val="006710CB"/>
    <w:rsid w:val="00671808"/>
    <w:rsid w:val="00671CBA"/>
    <w:rsid w:val="00671EC4"/>
    <w:rsid w:val="00675164"/>
    <w:rsid w:val="0067691A"/>
    <w:rsid w:val="00677AE4"/>
    <w:rsid w:val="00680738"/>
    <w:rsid w:val="00681EAB"/>
    <w:rsid w:val="006832F4"/>
    <w:rsid w:val="00683D73"/>
    <w:rsid w:val="00696061"/>
    <w:rsid w:val="006A2FB0"/>
    <w:rsid w:val="006A463C"/>
    <w:rsid w:val="006B103B"/>
    <w:rsid w:val="006B1BE1"/>
    <w:rsid w:val="006B4A46"/>
    <w:rsid w:val="006B5E0C"/>
    <w:rsid w:val="006B6F5E"/>
    <w:rsid w:val="006B7EB0"/>
    <w:rsid w:val="006C14E8"/>
    <w:rsid w:val="006C53CF"/>
    <w:rsid w:val="006C6838"/>
    <w:rsid w:val="006D140D"/>
    <w:rsid w:val="006D5061"/>
    <w:rsid w:val="006D577F"/>
    <w:rsid w:val="006D74F7"/>
    <w:rsid w:val="006D7711"/>
    <w:rsid w:val="006D7C8E"/>
    <w:rsid w:val="006D7CF9"/>
    <w:rsid w:val="006E08CF"/>
    <w:rsid w:val="006E0D8B"/>
    <w:rsid w:val="006E1030"/>
    <w:rsid w:val="006E2364"/>
    <w:rsid w:val="006E40E9"/>
    <w:rsid w:val="006E7E37"/>
    <w:rsid w:val="006F18ED"/>
    <w:rsid w:val="006F1ADA"/>
    <w:rsid w:val="006F3650"/>
    <w:rsid w:val="006F4CF5"/>
    <w:rsid w:val="006F7957"/>
    <w:rsid w:val="006F7DD4"/>
    <w:rsid w:val="0070206C"/>
    <w:rsid w:val="0070355C"/>
    <w:rsid w:val="007057B3"/>
    <w:rsid w:val="00707C75"/>
    <w:rsid w:val="00710CAE"/>
    <w:rsid w:val="0071151C"/>
    <w:rsid w:val="0071187B"/>
    <w:rsid w:val="00711AEF"/>
    <w:rsid w:val="00715AB2"/>
    <w:rsid w:val="0071638C"/>
    <w:rsid w:val="00716B8B"/>
    <w:rsid w:val="007217AE"/>
    <w:rsid w:val="00721EBC"/>
    <w:rsid w:val="00723020"/>
    <w:rsid w:val="00723B1F"/>
    <w:rsid w:val="007246EC"/>
    <w:rsid w:val="00725E2B"/>
    <w:rsid w:val="00731CD0"/>
    <w:rsid w:val="007346E7"/>
    <w:rsid w:val="00734D82"/>
    <w:rsid w:val="007356C2"/>
    <w:rsid w:val="0073608B"/>
    <w:rsid w:val="007442BB"/>
    <w:rsid w:val="0074562A"/>
    <w:rsid w:val="00745C21"/>
    <w:rsid w:val="00746D71"/>
    <w:rsid w:val="00750E89"/>
    <w:rsid w:val="00752540"/>
    <w:rsid w:val="007541DE"/>
    <w:rsid w:val="00754AED"/>
    <w:rsid w:val="00757384"/>
    <w:rsid w:val="00763383"/>
    <w:rsid w:val="007650AB"/>
    <w:rsid w:val="0076522C"/>
    <w:rsid w:val="007677FC"/>
    <w:rsid w:val="00770672"/>
    <w:rsid w:val="0077477F"/>
    <w:rsid w:val="00774F6F"/>
    <w:rsid w:val="0077582E"/>
    <w:rsid w:val="0077765B"/>
    <w:rsid w:val="00777EDD"/>
    <w:rsid w:val="007834EA"/>
    <w:rsid w:val="007858E2"/>
    <w:rsid w:val="0078669D"/>
    <w:rsid w:val="007868B7"/>
    <w:rsid w:val="007872E0"/>
    <w:rsid w:val="00793291"/>
    <w:rsid w:val="00797693"/>
    <w:rsid w:val="007A1702"/>
    <w:rsid w:val="007B48CC"/>
    <w:rsid w:val="007B4AB1"/>
    <w:rsid w:val="007B640B"/>
    <w:rsid w:val="007B7056"/>
    <w:rsid w:val="007C59B6"/>
    <w:rsid w:val="007D2645"/>
    <w:rsid w:val="007D2813"/>
    <w:rsid w:val="007D6122"/>
    <w:rsid w:val="007D6258"/>
    <w:rsid w:val="007D6A6C"/>
    <w:rsid w:val="007D7D8F"/>
    <w:rsid w:val="007E3CC6"/>
    <w:rsid w:val="007E409A"/>
    <w:rsid w:val="007E5AA9"/>
    <w:rsid w:val="007F104C"/>
    <w:rsid w:val="007F24A2"/>
    <w:rsid w:val="00800223"/>
    <w:rsid w:val="00801075"/>
    <w:rsid w:val="00804CDF"/>
    <w:rsid w:val="00806C8D"/>
    <w:rsid w:val="00806CDA"/>
    <w:rsid w:val="008118F3"/>
    <w:rsid w:val="00816C40"/>
    <w:rsid w:val="00823552"/>
    <w:rsid w:val="0082585E"/>
    <w:rsid w:val="00832BA9"/>
    <w:rsid w:val="00833622"/>
    <w:rsid w:val="008448FA"/>
    <w:rsid w:val="00850E4F"/>
    <w:rsid w:val="00851FC8"/>
    <w:rsid w:val="00857D31"/>
    <w:rsid w:val="00870801"/>
    <w:rsid w:val="008773FA"/>
    <w:rsid w:val="00877568"/>
    <w:rsid w:val="00883103"/>
    <w:rsid w:val="0088381D"/>
    <w:rsid w:val="00883BC6"/>
    <w:rsid w:val="00885AA5"/>
    <w:rsid w:val="00886185"/>
    <w:rsid w:val="008912D0"/>
    <w:rsid w:val="00891666"/>
    <w:rsid w:val="0089281D"/>
    <w:rsid w:val="0089433F"/>
    <w:rsid w:val="00894576"/>
    <w:rsid w:val="00895655"/>
    <w:rsid w:val="00895F9C"/>
    <w:rsid w:val="008960AF"/>
    <w:rsid w:val="008A004B"/>
    <w:rsid w:val="008A774B"/>
    <w:rsid w:val="008B6EB8"/>
    <w:rsid w:val="008B7277"/>
    <w:rsid w:val="008C3607"/>
    <w:rsid w:val="008D00D0"/>
    <w:rsid w:val="008D1AF3"/>
    <w:rsid w:val="008D2BA0"/>
    <w:rsid w:val="008D3765"/>
    <w:rsid w:val="008D627F"/>
    <w:rsid w:val="008E18C2"/>
    <w:rsid w:val="008E3ED5"/>
    <w:rsid w:val="008E462D"/>
    <w:rsid w:val="008E7D93"/>
    <w:rsid w:val="008E7E44"/>
    <w:rsid w:val="008F01A1"/>
    <w:rsid w:val="008F2477"/>
    <w:rsid w:val="008F4035"/>
    <w:rsid w:val="008F47D7"/>
    <w:rsid w:val="008F7ACE"/>
    <w:rsid w:val="00903035"/>
    <w:rsid w:val="00903F51"/>
    <w:rsid w:val="00906953"/>
    <w:rsid w:val="00906BB2"/>
    <w:rsid w:val="00912E49"/>
    <w:rsid w:val="00912E79"/>
    <w:rsid w:val="009214A7"/>
    <w:rsid w:val="00921CAA"/>
    <w:rsid w:val="009232A8"/>
    <w:rsid w:val="009244D2"/>
    <w:rsid w:val="00924DDA"/>
    <w:rsid w:val="00925844"/>
    <w:rsid w:val="00926174"/>
    <w:rsid w:val="00931337"/>
    <w:rsid w:val="009321DB"/>
    <w:rsid w:val="009333AB"/>
    <w:rsid w:val="00936ED6"/>
    <w:rsid w:val="00940EFB"/>
    <w:rsid w:val="00944C24"/>
    <w:rsid w:val="00945B94"/>
    <w:rsid w:val="00951CEF"/>
    <w:rsid w:val="009532E9"/>
    <w:rsid w:val="00954383"/>
    <w:rsid w:val="00965C67"/>
    <w:rsid w:val="009817CD"/>
    <w:rsid w:val="009818CB"/>
    <w:rsid w:val="00985B77"/>
    <w:rsid w:val="00986F7C"/>
    <w:rsid w:val="0099314D"/>
    <w:rsid w:val="009946CA"/>
    <w:rsid w:val="009A01B4"/>
    <w:rsid w:val="009A42F2"/>
    <w:rsid w:val="009A56EA"/>
    <w:rsid w:val="009A73FF"/>
    <w:rsid w:val="009B3FBF"/>
    <w:rsid w:val="009B5938"/>
    <w:rsid w:val="009B7B26"/>
    <w:rsid w:val="009C3784"/>
    <w:rsid w:val="009C4CA3"/>
    <w:rsid w:val="009C66FE"/>
    <w:rsid w:val="009E0E40"/>
    <w:rsid w:val="009E1FDC"/>
    <w:rsid w:val="009E3486"/>
    <w:rsid w:val="009E34D0"/>
    <w:rsid w:val="009E5E87"/>
    <w:rsid w:val="009E6B91"/>
    <w:rsid w:val="009F1813"/>
    <w:rsid w:val="009F1FD1"/>
    <w:rsid w:val="009F62A6"/>
    <w:rsid w:val="00A04856"/>
    <w:rsid w:val="00A0706F"/>
    <w:rsid w:val="00A11140"/>
    <w:rsid w:val="00A117B1"/>
    <w:rsid w:val="00A12643"/>
    <w:rsid w:val="00A127DA"/>
    <w:rsid w:val="00A203B7"/>
    <w:rsid w:val="00A223C1"/>
    <w:rsid w:val="00A2377F"/>
    <w:rsid w:val="00A25412"/>
    <w:rsid w:val="00A3435E"/>
    <w:rsid w:val="00A3436C"/>
    <w:rsid w:val="00A344E1"/>
    <w:rsid w:val="00A435B2"/>
    <w:rsid w:val="00A44AB2"/>
    <w:rsid w:val="00A471AC"/>
    <w:rsid w:val="00A472F2"/>
    <w:rsid w:val="00A4799D"/>
    <w:rsid w:val="00A5295E"/>
    <w:rsid w:val="00A549DC"/>
    <w:rsid w:val="00A54D2F"/>
    <w:rsid w:val="00A60AE4"/>
    <w:rsid w:val="00A61FED"/>
    <w:rsid w:val="00A62CA3"/>
    <w:rsid w:val="00A636B0"/>
    <w:rsid w:val="00A64C44"/>
    <w:rsid w:val="00A65835"/>
    <w:rsid w:val="00A66D69"/>
    <w:rsid w:val="00A71579"/>
    <w:rsid w:val="00A83B5F"/>
    <w:rsid w:val="00A83D75"/>
    <w:rsid w:val="00A962F5"/>
    <w:rsid w:val="00AA19A8"/>
    <w:rsid w:val="00AA2C6D"/>
    <w:rsid w:val="00AA3988"/>
    <w:rsid w:val="00AA549B"/>
    <w:rsid w:val="00AA57B7"/>
    <w:rsid w:val="00AB4F93"/>
    <w:rsid w:val="00AB61EA"/>
    <w:rsid w:val="00AC2070"/>
    <w:rsid w:val="00AC3F5A"/>
    <w:rsid w:val="00AC601A"/>
    <w:rsid w:val="00AC78AB"/>
    <w:rsid w:val="00AC7E74"/>
    <w:rsid w:val="00AD1E27"/>
    <w:rsid w:val="00AE0753"/>
    <w:rsid w:val="00AE4728"/>
    <w:rsid w:val="00AF0EF1"/>
    <w:rsid w:val="00AF403A"/>
    <w:rsid w:val="00AF5D5D"/>
    <w:rsid w:val="00B00D64"/>
    <w:rsid w:val="00B01AFD"/>
    <w:rsid w:val="00B02945"/>
    <w:rsid w:val="00B03E4C"/>
    <w:rsid w:val="00B05235"/>
    <w:rsid w:val="00B064C0"/>
    <w:rsid w:val="00B06551"/>
    <w:rsid w:val="00B11A0A"/>
    <w:rsid w:val="00B1238C"/>
    <w:rsid w:val="00B14281"/>
    <w:rsid w:val="00B17171"/>
    <w:rsid w:val="00B17691"/>
    <w:rsid w:val="00B20920"/>
    <w:rsid w:val="00B21778"/>
    <w:rsid w:val="00B246CC"/>
    <w:rsid w:val="00B25722"/>
    <w:rsid w:val="00B268EC"/>
    <w:rsid w:val="00B35B11"/>
    <w:rsid w:val="00B410EA"/>
    <w:rsid w:val="00B41B61"/>
    <w:rsid w:val="00B43144"/>
    <w:rsid w:val="00B4700D"/>
    <w:rsid w:val="00B54209"/>
    <w:rsid w:val="00B54783"/>
    <w:rsid w:val="00B54D60"/>
    <w:rsid w:val="00B5583B"/>
    <w:rsid w:val="00B56F57"/>
    <w:rsid w:val="00B570E4"/>
    <w:rsid w:val="00B6130D"/>
    <w:rsid w:val="00B61694"/>
    <w:rsid w:val="00B62CC1"/>
    <w:rsid w:val="00B64AFA"/>
    <w:rsid w:val="00B67262"/>
    <w:rsid w:val="00B70475"/>
    <w:rsid w:val="00B70C9C"/>
    <w:rsid w:val="00B7174D"/>
    <w:rsid w:val="00B73A91"/>
    <w:rsid w:val="00B76AB9"/>
    <w:rsid w:val="00B82620"/>
    <w:rsid w:val="00B83167"/>
    <w:rsid w:val="00B872C5"/>
    <w:rsid w:val="00B919C4"/>
    <w:rsid w:val="00B91C8B"/>
    <w:rsid w:val="00B936CB"/>
    <w:rsid w:val="00B93826"/>
    <w:rsid w:val="00B93FE7"/>
    <w:rsid w:val="00BA29D2"/>
    <w:rsid w:val="00BA2E9D"/>
    <w:rsid w:val="00BA493C"/>
    <w:rsid w:val="00BA5093"/>
    <w:rsid w:val="00BA6022"/>
    <w:rsid w:val="00BA7FEE"/>
    <w:rsid w:val="00BB43A8"/>
    <w:rsid w:val="00BB4765"/>
    <w:rsid w:val="00BB6CCC"/>
    <w:rsid w:val="00BC231B"/>
    <w:rsid w:val="00BC271A"/>
    <w:rsid w:val="00BC35A7"/>
    <w:rsid w:val="00BC37FA"/>
    <w:rsid w:val="00BC7FAF"/>
    <w:rsid w:val="00BD0955"/>
    <w:rsid w:val="00BD2D07"/>
    <w:rsid w:val="00BD38ED"/>
    <w:rsid w:val="00BD3B68"/>
    <w:rsid w:val="00BD403A"/>
    <w:rsid w:val="00BD692D"/>
    <w:rsid w:val="00BE025A"/>
    <w:rsid w:val="00BE0914"/>
    <w:rsid w:val="00BE19C1"/>
    <w:rsid w:val="00BE3929"/>
    <w:rsid w:val="00BE3D57"/>
    <w:rsid w:val="00BE743F"/>
    <w:rsid w:val="00BF276B"/>
    <w:rsid w:val="00BF33DF"/>
    <w:rsid w:val="00BF63C7"/>
    <w:rsid w:val="00BF7B3F"/>
    <w:rsid w:val="00C044AB"/>
    <w:rsid w:val="00C07B44"/>
    <w:rsid w:val="00C11AF7"/>
    <w:rsid w:val="00C20BF0"/>
    <w:rsid w:val="00C326CD"/>
    <w:rsid w:val="00C33522"/>
    <w:rsid w:val="00C368FA"/>
    <w:rsid w:val="00C36A4C"/>
    <w:rsid w:val="00C40476"/>
    <w:rsid w:val="00C40E46"/>
    <w:rsid w:val="00C42AC3"/>
    <w:rsid w:val="00C4346A"/>
    <w:rsid w:val="00C4438F"/>
    <w:rsid w:val="00C52D9C"/>
    <w:rsid w:val="00C60757"/>
    <w:rsid w:val="00C62D66"/>
    <w:rsid w:val="00C65135"/>
    <w:rsid w:val="00C702A7"/>
    <w:rsid w:val="00C70A50"/>
    <w:rsid w:val="00C751B5"/>
    <w:rsid w:val="00C75E33"/>
    <w:rsid w:val="00C76457"/>
    <w:rsid w:val="00C80343"/>
    <w:rsid w:val="00C809A1"/>
    <w:rsid w:val="00C80E1A"/>
    <w:rsid w:val="00C81711"/>
    <w:rsid w:val="00C86898"/>
    <w:rsid w:val="00C93158"/>
    <w:rsid w:val="00C95970"/>
    <w:rsid w:val="00CA0E40"/>
    <w:rsid w:val="00CA298B"/>
    <w:rsid w:val="00CA2B95"/>
    <w:rsid w:val="00CA44FB"/>
    <w:rsid w:val="00CB27D2"/>
    <w:rsid w:val="00CB5915"/>
    <w:rsid w:val="00CC03C4"/>
    <w:rsid w:val="00CC3D95"/>
    <w:rsid w:val="00CD0DB6"/>
    <w:rsid w:val="00CD16D9"/>
    <w:rsid w:val="00CD2B9E"/>
    <w:rsid w:val="00CD4EB7"/>
    <w:rsid w:val="00CD51BA"/>
    <w:rsid w:val="00CD5894"/>
    <w:rsid w:val="00CE063D"/>
    <w:rsid w:val="00CE0853"/>
    <w:rsid w:val="00CE134C"/>
    <w:rsid w:val="00CE52F1"/>
    <w:rsid w:val="00CE62CC"/>
    <w:rsid w:val="00CE6366"/>
    <w:rsid w:val="00CE6DAC"/>
    <w:rsid w:val="00CE6FAC"/>
    <w:rsid w:val="00CF08DB"/>
    <w:rsid w:val="00CF09FA"/>
    <w:rsid w:val="00CF26F2"/>
    <w:rsid w:val="00CF2B2F"/>
    <w:rsid w:val="00CF2FE2"/>
    <w:rsid w:val="00CF3709"/>
    <w:rsid w:val="00CF3AC5"/>
    <w:rsid w:val="00CF737A"/>
    <w:rsid w:val="00D012F2"/>
    <w:rsid w:val="00D03028"/>
    <w:rsid w:val="00D0491B"/>
    <w:rsid w:val="00D06521"/>
    <w:rsid w:val="00D169BC"/>
    <w:rsid w:val="00D17DB5"/>
    <w:rsid w:val="00D23200"/>
    <w:rsid w:val="00D23C8C"/>
    <w:rsid w:val="00D24522"/>
    <w:rsid w:val="00D2563D"/>
    <w:rsid w:val="00D31B61"/>
    <w:rsid w:val="00D3253D"/>
    <w:rsid w:val="00D36358"/>
    <w:rsid w:val="00D400A0"/>
    <w:rsid w:val="00D40D77"/>
    <w:rsid w:val="00D442D8"/>
    <w:rsid w:val="00D469B3"/>
    <w:rsid w:val="00D5156C"/>
    <w:rsid w:val="00D5792A"/>
    <w:rsid w:val="00D60DB7"/>
    <w:rsid w:val="00D623EA"/>
    <w:rsid w:val="00D63836"/>
    <w:rsid w:val="00D642B7"/>
    <w:rsid w:val="00D66856"/>
    <w:rsid w:val="00D66AAD"/>
    <w:rsid w:val="00D70160"/>
    <w:rsid w:val="00D72404"/>
    <w:rsid w:val="00D738C3"/>
    <w:rsid w:val="00D73CAF"/>
    <w:rsid w:val="00D750FE"/>
    <w:rsid w:val="00D75634"/>
    <w:rsid w:val="00D77F6E"/>
    <w:rsid w:val="00D81477"/>
    <w:rsid w:val="00D82C69"/>
    <w:rsid w:val="00D83BB2"/>
    <w:rsid w:val="00D90EF1"/>
    <w:rsid w:val="00D928BF"/>
    <w:rsid w:val="00D96066"/>
    <w:rsid w:val="00D96C0B"/>
    <w:rsid w:val="00DA0C4A"/>
    <w:rsid w:val="00DA1936"/>
    <w:rsid w:val="00DA1F2F"/>
    <w:rsid w:val="00DA4FB7"/>
    <w:rsid w:val="00DA5B32"/>
    <w:rsid w:val="00DA6917"/>
    <w:rsid w:val="00DA7008"/>
    <w:rsid w:val="00DA7115"/>
    <w:rsid w:val="00DA7E2D"/>
    <w:rsid w:val="00DB5996"/>
    <w:rsid w:val="00DC20F2"/>
    <w:rsid w:val="00DC6F90"/>
    <w:rsid w:val="00DD11C5"/>
    <w:rsid w:val="00DD39C1"/>
    <w:rsid w:val="00DD6369"/>
    <w:rsid w:val="00DD7B87"/>
    <w:rsid w:val="00DE2D17"/>
    <w:rsid w:val="00DF0AAA"/>
    <w:rsid w:val="00DF25C5"/>
    <w:rsid w:val="00DF5B6C"/>
    <w:rsid w:val="00E02681"/>
    <w:rsid w:val="00E05AF8"/>
    <w:rsid w:val="00E10179"/>
    <w:rsid w:val="00E14C16"/>
    <w:rsid w:val="00E27852"/>
    <w:rsid w:val="00E365A0"/>
    <w:rsid w:val="00E40CCC"/>
    <w:rsid w:val="00E42211"/>
    <w:rsid w:val="00E441A7"/>
    <w:rsid w:val="00E4564C"/>
    <w:rsid w:val="00E458DC"/>
    <w:rsid w:val="00E524BF"/>
    <w:rsid w:val="00E539A5"/>
    <w:rsid w:val="00E5482A"/>
    <w:rsid w:val="00E55BCD"/>
    <w:rsid w:val="00E601D4"/>
    <w:rsid w:val="00E6051C"/>
    <w:rsid w:val="00E644AA"/>
    <w:rsid w:val="00E719BB"/>
    <w:rsid w:val="00E74C7C"/>
    <w:rsid w:val="00E74DB8"/>
    <w:rsid w:val="00E75BA0"/>
    <w:rsid w:val="00E819F6"/>
    <w:rsid w:val="00E90A2F"/>
    <w:rsid w:val="00E94621"/>
    <w:rsid w:val="00EA2A81"/>
    <w:rsid w:val="00EA525E"/>
    <w:rsid w:val="00EB1BE3"/>
    <w:rsid w:val="00EB2A4D"/>
    <w:rsid w:val="00EB4C29"/>
    <w:rsid w:val="00EB4D3F"/>
    <w:rsid w:val="00EB794D"/>
    <w:rsid w:val="00EC354D"/>
    <w:rsid w:val="00EC3DEB"/>
    <w:rsid w:val="00ED0EF3"/>
    <w:rsid w:val="00ED2300"/>
    <w:rsid w:val="00ED2F9B"/>
    <w:rsid w:val="00ED563D"/>
    <w:rsid w:val="00ED75CC"/>
    <w:rsid w:val="00EE3171"/>
    <w:rsid w:val="00EE7C97"/>
    <w:rsid w:val="00EF0B8C"/>
    <w:rsid w:val="00EF20BD"/>
    <w:rsid w:val="00EF295B"/>
    <w:rsid w:val="00EF2DEB"/>
    <w:rsid w:val="00F050C6"/>
    <w:rsid w:val="00F06AB2"/>
    <w:rsid w:val="00F0747E"/>
    <w:rsid w:val="00F112FC"/>
    <w:rsid w:val="00F14610"/>
    <w:rsid w:val="00F14765"/>
    <w:rsid w:val="00F155A2"/>
    <w:rsid w:val="00F15662"/>
    <w:rsid w:val="00F1606E"/>
    <w:rsid w:val="00F216DC"/>
    <w:rsid w:val="00F21FE5"/>
    <w:rsid w:val="00F30BDB"/>
    <w:rsid w:val="00F33094"/>
    <w:rsid w:val="00F33D7A"/>
    <w:rsid w:val="00F412E7"/>
    <w:rsid w:val="00F420F4"/>
    <w:rsid w:val="00F50E93"/>
    <w:rsid w:val="00F52C58"/>
    <w:rsid w:val="00F55C91"/>
    <w:rsid w:val="00F56119"/>
    <w:rsid w:val="00F604FA"/>
    <w:rsid w:val="00F61091"/>
    <w:rsid w:val="00F64838"/>
    <w:rsid w:val="00F64B8B"/>
    <w:rsid w:val="00F6675B"/>
    <w:rsid w:val="00F80A87"/>
    <w:rsid w:val="00F82F62"/>
    <w:rsid w:val="00F847A0"/>
    <w:rsid w:val="00F8581D"/>
    <w:rsid w:val="00F8627F"/>
    <w:rsid w:val="00F91E63"/>
    <w:rsid w:val="00F92A46"/>
    <w:rsid w:val="00F9490B"/>
    <w:rsid w:val="00F94A5A"/>
    <w:rsid w:val="00F955B6"/>
    <w:rsid w:val="00F95F6E"/>
    <w:rsid w:val="00F967D0"/>
    <w:rsid w:val="00F9743B"/>
    <w:rsid w:val="00FA1675"/>
    <w:rsid w:val="00FA2F5A"/>
    <w:rsid w:val="00FA7F69"/>
    <w:rsid w:val="00FB18E6"/>
    <w:rsid w:val="00FB1A7C"/>
    <w:rsid w:val="00FB3B7D"/>
    <w:rsid w:val="00FB5A02"/>
    <w:rsid w:val="00FB5C13"/>
    <w:rsid w:val="00FB5DFF"/>
    <w:rsid w:val="00FB6683"/>
    <w:rsid w:val="00FC0B64"/>
    <w:rsid w:val="00FC2117"/>
    <w:rsid w:val="00FC35CE"/>
    <w:rsid w:val="00FC3EFF"/>
    <w:rsid w:val="00FC5C17"/>
    <w:rsid w:val="00FD1880"/>
    <w:rsid w:val="00FD5BBC"/>
    <w:rsid w:val="00FD61B8"/>
    <w:rsid w:val="00FD679B"/>
    <w:rsid w:val="00FE2F90"/>
    <w:rsid w:val="00FE3152"/>
    <w:rsid w:val="00FF1ECB"/>
    <w:rsid w:val="00FF2647"/>
    <w:rsid w:val="00FF6827"/>
    <w:rsid w:val="00FF73BC"/>
    <w:rsid w:val="01953A7B"/>
    <w:rsid w:val="01C4191C"/>
    <w:rsid w:val="02225FE5"/>
    <w:rsid w:val="022655F4"/>
    <w:rsid w:val="027C5CDA"/>
    <w:rsid w:val="02D308AE"/>
    <w:rsid w:val="032B0F21"/>
    <w:rsid w:val="036D716A"/>
    <w:rsid w:val="03A5079A"/>
    <w:rsid w:val="03AD76DE"/>
    <w:rsid w:val="03B3231A"/>
    <w:rsid w:val="040563AB"/>
    <w:rsid w:val="04134D99"/>
    <w:rsid w:val="04774EF4"/>
    <w:rsid w:val="04A17571"/>
    <w:rsid w:val="054416C3"/>
    <w:rsid w:val="05992B5E"/>
    <w:rsid w:val="067E36CD"/>
    <w:rsid w:val="06C47AFC"/>
    <w:rsid w:val="06D849E3"/>
    <w:rsid w:val="06FF5A0F"/>
    <w:rsid w:val="07447583"/>
    <w:rsid w:val="075124A1"/>
    <w:rsid w:val="079275C5"/>
    <w:rsid w:val="07BB74EB"/>
    <w:rsid w:val="07BD085B"/>
    <w:rsid w:val="07E87D2B"/>
    <w:rsid w:val="08097722"/>
    <w:rsid w:val="08507BD6"/>
    <w:rsid w:val="08AC5F16"/>
    <w:rsid w:val="09674859"/>
    <w:rsid w:val="0A423CFA"/>
    <w:rsid w:val="0B2A6A02"/>
    <w:rsid w:val="0B7553DF"/>
    <w:rsid w:val="0BE51A50"/>
    <w:rsid w:val="0C09305F"/>
    <w:rsid w:val="0E01634D"/>
    <w:rsid w:val="0E0426C3"/>
    <w:rsid w:val="0E042CA6"/>
    <w:rsid w:val="0E681394"/>
    <w:rsid w:val="0EC4288A"/>
    <w:rsid w:val="0EC9758B"/>
    <w:rsid w:val="0ED1622E"/>
    <w:rsid w:val="0ED541B5"/>
    <w:rsid w:val="0EEC0828"/>
    <w:rsid w:val="0EFA27F1"/>
    <w:rsid w:val="0F261AF0"/>
    <w:rsid w:val="0F605A05"/>
    <w:rsid w:val="0F6C1F31"/>
    <w:rsid w:val="0F8F199B"/>
    <w:rsid w:val="0F953DB9"/>
    <w:rsid w:val="0FF03F25"/>
    <w:rsid w:val="0FFB10B2"/>
    <w:rsid w:val="104544E0"/>
    <w:rsid w:val="105647DD"/>
    <w:rsid w:val="106C6640"/>
    <w:rsid w:val="10943D74"/>
    <w:rsid w:val="10CD786E"/>
    <w:rsid w:val="110019A3"/>
    <w:rsid w:val="11033641"/>
    <w:rsid w:val="111A1834"/>
    <w:rsid w:val="112F2C98"/>
    <w:rsid w:val="11621B4C"/>
    <w:rsid w:val="116550B1"/>
    <w:rsid w:val="117C1CB1"/>
    <w:rsid w:val="11EC57E6"/>
    <w:rsid w:val="1297468C"/>
    <w:rsid w:val="12C917C0"/>
    <w:rsid w:val="13293CB7"/>
    <w:rsid w:val="134D5792"/>
    <w:rsid w:val="13C91319"/>
    <w:rsid w:val="13D83DB3"/>
    <w:rsid w:val="13E40BE6"/>
    <w:rsid w:val="14326A27"/>
    <w:rsid w:val="14621CF2"/>
    <w:rsid w:val="147807D8"/>
    <w:rsid w:val="15033573"/>
    <w:rsid w:val="157B6EC6"/>
    <w:rsid w:val="16004C10"/>
    <w:rsid w:val="1618150F"/>
    <w:rsid w:val="16610AAA"/>
    <w:rsid w:val="16BC62EE"/>
    <w:rsid w:val="170C7ED8"/>
    <w:rsid w:val="176C26F4"/>
    <w:rsid w:val="177B053E"/>
    <w:rsid w:val="17AB2D7C"/>
    <w:rsid w:val="17BEEAE3"/>
    <w:rsid w:val="17D337A4"/>
    <w:rsid w:val="180E0127"/>
    <w:rsid w:val="184B02D7"/>
    <w:rsid w:val="18847709"/>
    <w:rsid w:val="18B4580A"/>
    <w:rsid w:val="18BA59A4"/>
    <w:rsid w:val="18D45312"/>
    <w:rsid w:val="191F5B78"/>
    <w:rsid w:val="192B34A1"/>
    <w:rsid w:val="19373E49"/>
    <w:rsid w:val="19593C2C"/>
    <w:rsid w:val="196176E6"/>
    <w:rsid w:val="197D7728"/>
    <w:rsid w:val="1A695D24"/>
    <w:rsid w:val="1AAE07A3"/>
    <w:rsid w:val="1AB1360A"/>
    <w:rsid w:val="1AC87050"/>
    <w:rsid w:val="1AE90944"/>
    <w:rsid w:val="1B4D4570"/>
    <w:rsid w:val="1B52653E"/>
    <w:rsid w:val="1BFF71F2"/>
    <w:rsid w:val="1C606ACF"/>
    <w:rsid w:val="1CAF68FD"/>
    <w:rsid w:val="1CB162B3"/>
    <w:rsid w:val="1DB95802"/>
    <w:rsid w:val="1DC51D0D"/>
    <w:rsid w:val="1DFE327B"/>
    <w:rsid w:val="1DFF1AFB"/>
    <w:rsid w:val="1E126363"/>
    <w:rsid w:val="1EA57ED1"/>
    <w:rsid w:val="1EE208FB"/>
    <w:rsid w:val="1F262B43"/>
    <w:rsid w:val="1F7B019A"/>
    <w:rsid w:val="1F8050FC"/>
    <w:rsid w:val="1FBF732C"/>
    <w:rsid w:val="1FFD5845"/>
    <w:rsid w:val="20076D0E"/>
    <w:rsid w:val="20FD0AF6"/>
    <w:rsid w:val="213046AB"/>
    <w:rsid w:val="21824130"/>
    <w:rsid w:val="218B5193"/>
    <w:rsid w:val="219C6102"/>
    <w:rsid w:val="21AF433A"/>
    <w:rsid w:val="220E6B58"/>
    <w:rsid w:val="223651E9"/>
    <w:rsid w:val="22394F48"/>
    <w:rsid w:val="22DE6B30"/>
    <w:rsid w:val="23647C87"/>
    <w:rsid w:val="237E5EA4"/>
    <w:rsid w:val="23913C75"/>
    <w:rsid w:val="23BC0DE0"/>
    <w:rsid w:val="23CF6A09"/>
    <w:rsid w:val="24193A7C"/>
    <w:rsid w:val="243F6F6E"/>
    <w:rsid w:val="245A1CAE"/>
    <w:rsid w:val="249F680F"/>
    <w:rsid w:val="258C1A29"/>
    <w:rsid w:val="25B76F7A"/>
    <w:rsid w:val="26155EFD"/>
    <w:rsid w:val="2626151F"/>
    <w:rsid w:val="2669771D"/>
    <w:rsid w:val="267E3F79"/>
    <w:rsid w:val="26860C65"/>
    <w:rsid w:val="26C100F9"/>
    <w:rsid w:val="26DDEE41"/>
    <w:rsid w:val="27164B0D"/>
    <w:rsid w:val="27736369"/>
    <w:rsid w:val="27EB2BDC"/>
    <w:rsid w:val="282C1690"/>
    <w:rsid w:val="284B4563"/>
    <w:rsid w:val="292409DB"/>
    <w:rsid w:val="2948084E"/>
    <w:rsid w:val="29BD1A9C"/>
    <w:rsid w:val="29E86673"/>
    <w:rsid w:val="2A497968"/>
    <w:rsid w:val="2A680147"/>
    <w:rsid w:val="2A95344C"/>
    <w:rsid w:val="2AAF7CB5"/>
    <w:rsid w:val="2B134ED0"/>
    <w:rsid w:val="2B1F43B0"/>
    <w:rsid w:val="2B286AA0"/>
    <w:rsid w:val="2BA61F1F"/>
    <w:rsid w:val="2BF502BF"/>
    <w:rsid w:val="2C0D7FDD"/>
    <w:rsid w:val="2C3A713D"/>
    <w:rsid w:val="2CED2A0F"/>
    <w:rsid w:val="2D1A509A"/>
    <w:rsid w:val="2DC771B6"/>
    <w:rsid w:val="2DD81B0D"/>
    <w:rsid w:val="2E3677CD"/>
    <w:rsid w:val="2E5014BE"/>
    <w:rsid w:val="2E9A63A7"/>
    <w:rsid w:val="2EDF6916"/>
    <w:rsid w:val="2EF6658E"/>
    <w:rsid w:val="2F731374"/>
    <w:rsid w:val="2F7E2F7F"/>
    <w:rsid w:val="30A052AC"/>
    <w:rsid w:val="31975D2B"/>
    <w:rsid w:val="31A57853"/>
    <w:rsid w:val="321C3AE7"/>
    <w:rsid w:val="32273612"/>
    <w:rsid w:val="32EC2422"/>
    <w:rsid w:val="32FE12AF"/>
    <w:rsid w:val="330F4EF2"/>
    <w:rsid w:val="33330785"/>
    <w:rsid w:val="334C16E3"/>
    <w:rsid w:val="33A71A43"/>
    <w:rsid w:val="33AB2544"/>
    <w:rsid w:val="33FE167D"/>
    <w:rsid w:val="33FF6017"/>
    <w:rsid w:val="3438639B"/>
    <w:rsid w:val="34646556"/>
    <w:rsid w:val="34D10C9B"/>
    <w:rsid w:val="35D7C193"/>
    <w:rsid w:val="36116197"/>
    <w:rsid w:val="36A37B13"/>
    <w:rsid w:val="3718147F"/>
    <w:rsid w:val="3722443A"/>
    <w:rsid w:val="375367C6"/>
    <w:rsid w:val="37663C41"/>
    <w:rsid w:val="376D2DA6"/>
    <w:rsid w:val="37EC3596"/>
    <w:rsid w:val="38283922"/>
    <w:rsid w:val="38372A22"/>
    <w:rsid w:val="384460EB"/>
    <w:rsid w:val="385775AE"/>
    <w:rsid w:val="38F470F6"/>
    <w:rsid w:val="38FE416C"/>
    <w:rsid w:val="3AC7655B"/>
    <w:rsid w:val="3B10598E"/>
    <w:rsid w:val="3B211DD0"/>
    <w:rsid w:val="3BB7185E"/>
    <w:rsid w:val="3BDD83CC"/>
    <w:rsid w:val="3C6D66C1"/>
    <w:rsid w:val="3CA27A76"/>
    <w:rsid w:val="3CEF6007"/>
    <w:rsid w:val="3CF00191"/>
    <w:rsid w:val="3D6B98F0"/>
    <w:rsid w:val="3D920A40"/>
    <w:rsid w:val="3DDE6488"/>
    <w:rsid w:val="3E175A62"/>
    <w:rsid w:val="3E7966A3"/>
    <w:rsid w:val="3E92054E"/>
    <w:rsid w:val="3EB45768"/>
    <w:rsid w:val="3EDF8958"/>
    <w:rsid w:val="3F0E433B"/>
    <w:rsid w:val="3F1B56E9"/>
    <w:rsid w:val="3F2B5488"/>
    <w:rsid w:val="3F4D32DF"/>
    <w:rsid w:val="3F514ED4"/>
    <w:rsid w:val="3F6E4367"/>
    <w:rsid w:val="3FB06141"/>
    <w:rsid w:val="3FBEE850"/>
    <w:rsid w:val="3FEA7C02"/>
    <w:rsid w:val="40595EEC"/>
    <w:rsid w:val="40A73618"/>
    <w:rsid w:val="40B20488"/>
    <w:rsid w:val="40C97CC8"/>
    <w:rsid w:val="410D69C3"/>
    <w:rsid w:val="410F1738"/>
    <w:rsid w:val="42417F99"/>
    <w:rsid w:val="425D524B"/>
    <w:rsid w:val="429D6BB3"/>
    <w:rsid w:val="42DB35E4"/>
    <w:rsid w:val="436E1EBE"/>
    <w:rsid w:val="43843809"/>
    <w:rsid w:val="43903372"/>
    <w:rsid w:val="43E95F6C"/>
    <w:rsid w:val="445E3DB5"/>
    <w:rsid w:val="447B2F9F"/>
    <w:rsid w:val="44D258CF"/>
    <w:rsid w:val="44E76B5A"/>
    <w:rsid w:val="4567089F"/>
    <w:rsid w:val="45A52170"/>
    <w:rsid w:val="462252A9"/>
    <w:rsid w:val="46330020"/>
    <w:rsid w:val="46723167"/>
    <w:rsid w:val="46A02A6D"/>
    <w:rsid w:val="4789273E"/>
    <w:rsid w:val="47BF79ED"/>
    <w:rsid w:val="47ED6060"/>
    <w:rsid w:val="4831150E"/>
    <w:rsid w:val="48EF203F"/>
    <w:rsid w:val="491C4C1D"/>
    <w:rsid w:val="494F5F79"/>
    <w:rsid w:val="499320E9"/>
    <w:rsid w:val="499F5B74"/>
    <w:rsid w:val="49D058D8"/>
    <w:rsid w:val="4A722BD1"/>
    <w:rsid w:val="4A7513C8"/>
    <w:rsid w:val="4AB12161"/>
    <w:rsid w:val="4AE36FEB"/>
    <w:rsid w:val="4B5C0391"/>
    <w:rsid w:val="4B9810E9"/>
    <w:rsid w:val="4BE90997"/>
    <w:rsid w:val="4BF51E76"/>
    <w:rsid w:val="4C4338FE"/>
    <w:rsid w:val="4CED5B4C"/>
    <w:rsid w:val="4CFB7EEB"/>
    <w:rsid w:val="4D24388B"/>
    <w:rsid w:val="4DA71B9B"/>
    <w:rsid w:val="4DCE2F44"/>
    <w:rsid w:val="4E000067"/>
    <w:rsid w:val="4E34368D"/>
    <w:rsid w:val="4E803B19"/>
    <w:rsid w:val="4E905D42"/>
    <w:rsid w:val="4ED35D12"/>
    <w:rsid w:val="4EFA0A25"/>
    <w:rsid w:val="4F477C34"/>
    <w:rsid w:val="4F9F93E9"/>
    <w:rsid w:val="4FDF5D2D"/>
    <w:rsid w:val="50206544"/>
    <w:rsid w:val="50242659"/>
    <w:rsid w:val="50576A1B"/>
    <w:rsid w:val="50C01239"/>
    <w:rsid w:val="51096174"/>
    <w:rsid w:val="51B078D0"/>
    <w:rsid w:val="51BB7195"/>
    <w:rsid w:val="51DF999B"/>
    <w:rsid w:val="51F050F6"/>
    <w:rsid w:val="52365AA1"/>
    <w:rsid w:val="524E4C94"/>
    <w:rsid w:val="52726D5A"/>
    <w:rsid w:val="52C723A3"/>
    <w:rsid w:val="52E32BAC"/>
    <w:rsid w:val="52EA5AFE"/>
    <w:rsid w:val="532846FC"/>
    <w:rsid w:val="53301110"/>
    <w:rsid w:val="53A16648"/>
    <w:rsid w:val="53B80A78"/>
    <w:rsid w:val="53D7767F"/>
    <w:rsid w:val="54324A13"/>
    <w:rsid w:val="54745776"/>
    <w:rsid w:val="54BE296C"/>
    <w:rsid w:val="54BF5628"/>
    <w:rsid w:val="54F92070"/>
    <w:rsid w:val="55FFB09C"/>
    <w:rsid w:val="566D6D84"/>
    <w:rsid w:val="5707763B"/>
    <w:rsid w:val="571C46C7"/>
    <w:rsid w:val="573D18D2"/>
    <w:rsid w:val="578E70F1"/>
    <w:rsid w:val="57937CE2"/>
    <w:rsid w:val="58172272"/>
    <w:rsid w:val="58222546"/>
    <w:rsid w:val="58531CBC"/>
    <w:rsid w:val="59E70445"/>
    <w:rsid w:val="5A980F49"/>
    <w:rsid w:val="5AAF5E21"/>
    <w:rsid w:val="5ABB5C6A"/>
    <w:rsid w:val="5B120C60"/>
    <w:rsid w:val="5B4844FC"/>
    <w:rsid w:val="5B692C47"/>
    <w:rsid w:val="5B79504C"/>
    <w:rsid w:val="5BBB770C"/>
    <w:rsid w:val="5BE40AA1"/>
    <w:rsid w:val="5C893176"/>
    <w:rsid w:val="5D6F7348"/>
    <w:rsid w:val="5DA33147"/>
    <w:rsid w:val="5DC11911"/>
    <w:rsid w:val="5E11787E"/>
    <w:rsid w:val="5E5E7F42"/>
    <w:rsid w:val="5E684A1B"/>
    <w:rsid w:val="5ED66C62"/>
    <w:rsid w:val="5F131D61"/>
    <w:rsid w:val="5FA07D38"/>
    <w:rsid w:val="5FD6575B"/>
    <w:rsid w:val="60195759"/>
    <w:rsid w:val="60364835"/>
    <w:rsid w:val="60840AF3"/>
    <w:rsid w:val="609B7797"/>
    <w:rsid w:val="610A4208"/>
    <w:rsid w:val="61301062"/>
    <w:rsid w:val="61663733"/>
    <w:rsid w:val="621974FF"/>
    <w:rsid w:val="625B7527"/>
    <w:rsid w:val="62854B1E"/>
    <w:rsid w:val="62BF4EBF"/>
    <w:rsid w:val="62C014E1"/>
    <w:rsid w:val="62C719D8"/>
    <w:rsid w:val="639435AD"/>
    <w:rsid w:val="63F1388D"/>
    <w:rsid w:val="64374B46"/>
    <w:rsid w:val="647C10F3"/>
    <w:rsid w:val="65084053"/>
    <w:rsid w:val="655E127C"/>
    <w:rsid w:val="65BA3F9A"/>
    <w:rsid w:val="65DC3ABE"/>
    <w:rsid w:val="6652613B"/>
    <w:rsid w:val="669016B5"/>
    <w:rsid w:val="66E54F25"/>
    <w:rsid w:val="66FD5790"/>
    <w:rsid w:val="679878F0"/>
    <w:rsid w:val="67A46F0E"/>
    <w:rsid w:val="67B54329"/>
    <w:rsid w:val="67D126D4"/>
    <w:rsid w:val="67EF451A"/>
    <w:rsid w:val="67FFD16F"/>
    <w:rsid w:val="689B724A"/>
    <w:rsid w:val="6A8C0C81"/>
    <w:rsid w:val="6A9C6E10"/>
    <w:rsid w:val="6AB77E9C"/>
    <w:rsid w:val="6ACB15B2"/>
    <w:rsid w:val="6AD311EA"/>
    <w:rsid w:val="6B1B492C"/>
    <w:rsid w:val="6B3B5A25"/>
    <w:rsid w:val="6B6557B6"/>
    <w:rsid w:val="6B672F88"/>
    <w:rsid w:val="6B8F648C"/>
    <w:rsid w:val="6BB9636E"/>
    <w:rsid w:val="6BFCF0C0"/>
    <w:rsid w:val="6C714A85"/>
    <w:rsid w:val="6CF20E78"/>
    <w:rsid w:val="6D06134B"/>
    <w:rsid w:val="6D2C7AF4"/>
    <w:rsid w:val="6D8912B3"/>
    <w:rsid w:val="6DA64FEF"/>
    <w:rsid w:val="6E3654C4"/>
    <w:rsid w:val="6E3E2D62"/>
    <w:rsid w:val="6EC27BC3"/>
    <w:rsid w:val="6EC359D8"/>
    <w:rsid w:val="6EE84D28"/>
    <w:rsid w:val="6F050AFE"/>
    <w:rsid w:val="6F1A25E3"/>
    <w:rsid w:val="6F2319BD"/>
    <w:rsid w:val="6F620DCA"/>
    <w:rsid w:val="6F87515C"/>
    <w:rsid w:val="6F972BF2"/>
    <w:rsid w:val="6FAF6ED3"/>
    <w:rsid w:val="6FC9264E"/>
    <w:rsid w:val="709C1D6A"/>
    <w:rsid w:val="71C67322"/>
    <w:rsid w:val="71D23226"/>
    <w:rsid w:val="72BD4B41"/>
    <w:rsid w:val="730009AC"/>
    <w:rsid w:val="7321695E"/>
    <w:rsid w:val="73507424"/>
    <w:rsid w:val="736A5E0C"/>
    <w:rsid w:val="73702521"/>
    <w:rsid w:val="7374088A"/>
    <w:rsid w:val="73E816AC"/>
    <w:rsid w:val="74E14FCF"/>
    <w:rsid w:val="754D0B80"/>
    <w:rsid w:val="75AE0992"/>
    <w:rsid w:val="764C04A9"/>
    <w:rsid w:val="767B7668"/>
    <w:rsid w:val="76FC0DF0"/>
    <w:rsid w:val="77216AF1"/>
    <w:rsid w:val="774759AF"/>
    <w:rsid w:val="778E51D2"/>
    <w:rsid w:val="77A619A8"/>
    <w:rsid w:val="77AFEAD1"/>
    <w:rsid w:val="77DC534F"/>
    <w:rsid w:val="783A62DD"/>
    <w:rsid w:val="785FFA92"/>
    <w:rsid w:val="79092343"/>
    <w:rsid w:val="79B268BF"/>
    <w:rsid w:val="7A347BE1"/>
    <w:rsid w:val="7A5974A5"/>
    <w:rsid w:val="7AA6505A"/>
    <w:rsid w:val="7AC562FD"/>
    <w:rsid w:val="7B2F14B1"/>
    <w:rsid w:val="7B405C9A"/>
    <w:rsid w:val="7B424244"/>
    <w:rsid w:val="7B4A2A0B"/>
    <w:rsid w:val="7B4A4308"/>
    <w:rsid w:val="7B864E87"/>
    <w:rsid w:val="7BFB0F65"/>
    <w:rsid w:val="7C310EBE"/>
    <w:rsid w:val="7C9446D2"/>
    <w:rsid w:val="7CFC7F75"/>
    <w:rsid w:val="7D562296"/>
    <w:rsid w:val="7D56970D"/>
    <w:rsid w:val="7DD3B622"/>
    <w:rsid w:val="7DE40179"/>
    <w:rsid w:val="7DFA4230"/>
    <w:rsid w:val="7E0E2D20"/>
    <w:rsid w:val="7E731CDF"/>
    <w:rsid w:val="7E9FA0B1"/>
    <w:rsid w:val="7E9FAFCF"/>
    <w:rsid w:val="7EA70003"/>
    <w:rsid w:val="7EBA609E"/>
    <w:rsid w:val="7EBF318E"/>
    <w:rsid w:val="7EC176FE"/>
    <w:rsid w:val="7EEA3B20"/>
    <w:rsid w:val="7F2E5F5C"/>
    <w:rsid w:val="7F417658"/>
    <w:rsid w:val="7F7804C6"/>
    <w:rsid w:val="7FE5F650"/>
    <w:rsid w:val="7FF362DC"/>
    <w:rsid w:val="7FFE35AF"/>
    <w:rsid w:val="7FFF0A6F"/>
    <w:rsid w:val="8BAA4541"/>
    <w:rsid w:val="8DD95C04"/>
    <w:rsid w:val="9DDE6434"/>
    <w:rsid w:val="A7E7EA12"/>
    <w:rsid w:val="B7758CB9"/>
    <w:rsid w:val="B7FF21C3"/>
    <w:rsid w:val="BF7FD23B"/>
    <w:rsid w:val="BFAFD415"/>
    <w:rsid w:val="BFE5C458"/>
    <w:rsid w:val="CBED0E3F"/>
    <w:rsid w:val="CE8F4193"/>
    <w:rsid w:val="D7DF97A1"/>
    <w:rsid w:val="DEFDA894"/>
    <w:rsid w:val="DF7D7B4C"/>
    <w:rsid w:val="E7FF4255"/>
    <w:rsid w:val="EBDBE08A"/>
    <w:rsid w:val="EE6FCE9E"/>
    <w:rsid w:val="EF3FC483"/>
    <w:rsid w:val="F67D74C6"/>
    <w:rsid w:val="F6AFD3F9"/>
    <w:rsid w:val="F8FF7FEC"/>
    <w:rsid w:val="F97FB212"/>
    <w:rsid w:val="F9FD81DC"/>
    <w:rsid w:val="FAFFCB2C"/>
    <w:rsid w:val="FB1D5503"/>
    <w:rsid w:val="FFDFA87E"/>
    <w:rsid w:val="FFE3A707"/>
    <w:rsid w:val="FFF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pBdr>
        <w:bottom w:val="single" w:color="365F91" w:sz="12" w:space="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3">
    <w:name w:val="heading 2"/>
    <w:basedOn w:val="1"/>
    <w:next w:val="1"/>
    <w:link w:val="26"/>
    <w:qFormat/>
    <w:uiPriority w:val="0"/>
    <w:pPr>
      <w:pBdr>
        <w:bottom w:val="single" w:color="4F81BD" w:sz="8" w:space="1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4">
    <w:name w:val="heading 3"/>
    <w:basedOn w:val="1"/>
    <w:next w:val="1"/>
    <w:link w:val="27"/>
    <w:qFormat/>
    <w:uiPriority w:val="0"/>
    <w:pPr>
      <w:pBdr>
        <w:bottom w:val="single" w:color="95B3D7" w:sz="4" w:space="1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5">
    <w:name w:val="heading 4"/>
    <w:basedOn w:val="1"/>
    <w:next w:val="1"/>
    <w:link w:val="28"/>
    <w:qFormat/>
    <w:uiPriority w:val="0"/>
    <w:pPr>
      <w:pBdr>
        <w:bottom w:val="single" w:color="B8CCE4" w:sz="4" w:space="2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29"/>
    <w:qFormat/>
    <w:uiPriority w:val="0"/>
    <w:pPr>
      <w:spacing w:before="200" w:after="80"/>
      <w:outlineLvl w:val="4"/>
    </w:pPr>
    <w:rPr>
      <w:rFonts w:ascii="Cambria" w:hAnsi="Cambria"/>
      <w:color w:val="4F81BD"/>
    </w:rPr>
  </w:style>
  <w:style w:type="paragraph" w:styleId="7">
    <w:name w:val="heading 6"/>
    <w:basedOn w:val="1"/>
    <w:next w:val="1"/>
    <w:link w:val="30"/>
    <w:qFormat/>
    <w:uiPriority w:val="0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8">
    <w:name w:val="heading 7"/>
    <w:basedOn w:val="1"/>
    <w:next w:val="1"/>
    <w:link w:val="31"/>
    <w:qFormat/>
    <w:uiPriority w:val="0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32"/>
    <w:qFormat/>
    <w:uiPriority w:val="0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33"/>
    <w:qFormat/>
    <w:uiPriority w:val="0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4"/>
    <w:semiHidden/>
    <w:qFormat/>
    <w:uiPriority w:val="0"/>
    <w:pPr>
      <w:shd w:val="clear" w:color="auto" w:fill="000080"/>
    </w:pPr>
    <w:rPr>
      <w:rFonts w:eastAsia="Times New Roman"/>
      <w:shd w:val="clear" w:color="auto" w:fill="000080"/>
    </w:rPr>
  </w:style>
  <w:style w:type="paragraph" w:styleId="12">
    <w:name w:val="annotation text"/>
    <w:basedOn w:val="1"/>
    <w:link w:val="35"/>
    <w:semiHidden/>
    <w:qFormat/>
    <w:uiPriority w:val="0"/>
    <w:pPr>
      <w:jc w:val="left"/>
    </w:pPr>
  </w:style>
  <w:style w:type="paragraph" w:styleId="13">
    <w:name w:val="Body Text"/>
    <w:basedOn w:val="1"/>
    <w:link w:val="36"/>
    <w:qFormat/>
    <w:uiPriority w:val="0"/>
    <w:rPr>
      <w:rFonts w:eastAsia="Times New Roman"/>
      <w:sz w:val="18"/>
      <w:szCs w:val="20"/>
    </w:rPr>
  </w:style>
  <w:style w:type="paragraph" w:styleId="14">
    <w:name w:val="Balloon Text"/>
    <w:basedOn w:val="1"/>
    <w:link w:val="37"/>
    <w:semiHidden/>
    <w:qFormat/>
    <w:uiPriority w:val="0"/>
    <w:rPr>
      <w:rFonts w:eastAsia="Times New Roman"/>
      <w:sz w:val="18"/>
      <w:szCs w:val="18"/>
    </w:rPr>
  </w:style>
  <w:style w:type="paragraph" w:styleId="15">
    <w:name w:val="footer"/>
    <w:basedOn w:val="1"/>
    <w:link w:val="3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16">
    <w:name w:val="header"/>
    <w:basedOn w:val="1"/>
    <w:link w:val="3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17">
    <w:name w:val="Subtitle"/>
    <w:basedOn w:val="1"/>
    <w:next w:val="1"/>
    <w:link w:val="40"/>
    <w:qFormat/>
    <w:uiPriority w:val="0"/>
    <w:pPr>
      <w:spacing w:before="200" w:after="900"/>
      <w:jc w:val="right"/>
    </w:pPr>
    <w:rPr>
      <w:rFonts w:ascii="Calibri" w:eastAsia="Times New Roman"/>
      <w:i/>
      <w:iCs/>
      <w:kern w:val="0"/>
      <w:sz w:val="24"/>
      <w:szCs w:val="24"/>
    </w:rPr>
  </w:style>
  <w:style w:type="paragraph" w:styleId="18">
    <w:name w:val="Title"/>
    <w:basedOn w:val="1"/>
    <w:next w:val="1"/>
    <w:link w:val="41"/>
    <w:qFormat/>
    <w:uiPriority w:val="0"/>
    <w:pPr>
      <w:pBdr>
        <w:top w:val="single" w:color="A7BFDE" w:sz="8" w:space="10"/>
        <w:bottom w:val="single" w:color="9BBB59" w:sz="24" w:space="15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paragraph" w:styleId="19">
    <w:name w:val="annotation subject"/>
    <w:basedOn w:val="12"/>
    <w:next w:val="12"/>
    <w:link w:val="42"/>
    <w:semiHidden/>
    <w:qFormat/>
    <w:uiPriority w:val="0"/>
    <w:rPr>
      <w:b/>
      <w:bCs/>
    </w:r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000000"/>
      <w:sz w:val="14"/>
      <w:szCs w:val="14"/>
      <w:u w:val="none"/>
    </w:rPr>
  </w:style>
  <w:style w:type="character" w:styleId="24">
    <w:name w:val="Hyperlink"/>
    <w:qFormat/>
    <w:uiPriority w:val="0"/>
    <w:rPr>
      <w:color w:val="000000"/>
      <w:sz w:val="14"/>
      <w:szCs w:val="14"/>
      <w:u w:val="none"/>
    </w:rPr>
  </w:style>
  <w:style w:type="character" w:customStyle="1" w:styleId="25">
    <w:name w:val="标题 1 Char"/>
    <w:link w:val="2"/>
    <w:qFormat/>
    <w:uiPriority w:val="0"/>
    <w:rPr>
      <w:rFonts w:ascii="Cambria" w:hAnsi="Cambria" w:eastAsia="宋体"/>
      <w:b/>
      <w:bCs/>
      <w:color w:val="365F91"/>
      <w:kern w:val="2"/>
      <w:sz w:val="24"/>
      <w:szCs w:val="24"/>
      <w:lang w:val="en-US" w:eastAsia="zh-CN" w:bidi="ar-SA"/>
    </w:rPr>
  </w:style>
  <w:style w:type="character" w:customStyle="1" w:styleId="26">
    <w:name w:val="标题 2 Char"/>
    <w:link w:val="3"/>
    <w:semiHidden/>
    <w:qFormat/>
    <w:uiPriority w:val="0"/>
    <w:rPr>
      <w:rFonts w:ascii="Cambria" w:hAnsi="Cambria" w:eastAsia="宋体"/>
      <w:color w:val="365F91"/>
      <w:kern w:val="2"/>
      <w:sz w:val="24"/>
      <w:szCs w:val="24"/>
      <w:lang w:val="en-US" w:eastAsia="zh-CN" w:bidi="ar-SA"/>
    </w:rPr>
  </w:style>
  <w:style w:type="character" w:customStyle="1" w:styleId="27">
    <w:name w:val="标题 3 Char"/>
    <w:link w:val="4"/>
    <w:semiHidden/>
    <w:qFormat/>
    <w:uiPriority w:val="0"/>
    <w:rPr>
      <w:rFonts w:ascii="Cambria" w:hAnsi="Cambria" w:eastAsia="宋体"/>
      <w:color w:val="4F81BD"/>
      <w:kern w:val="2"/>
      <w:sz w:val="24"/>
      <w:szCs w:val="24"/>
      <w:lang w:val="en-US" w:eastAsia="zh-CN" w:bidi="ar-SA"/>
    </w:rPr>
  </w:style>
  <w:style w:type="character" w:customStyle="1" w:styleId="28">
    <w:name w:val="标题 4 Char"/>
    <w:link w:val="5"/>
    <w:semiHidden/>
    <w:qFormat/>
    <w:uiPriority w:val="0"/>
    <w:rPr>
      <w:rFonts w:ascii="Cambria" w:hAnsi="Cambria" w:eastAsia="宋体"/>
      <w:i/>
      <w:iCs/>
      <w:color w:val="4F81BD"/>
      <w:kern w:val="2"/>
      <w:sz w:val="24"/>
      <w:szCs w:val="24"/>
      <w:lang w:val="en-US" w:eastAsia="zh-CN" w:bidi="ar-SA"/>
    </w:rPr>
  </w:style>
  <w:style w:type="character" w:customStyle="1" w:styleId="29">
    <w:name w:val="标题 5 Char"/>
    <w:link w:val="6"/>
    <w:semiHidden/>
    <w:qFormat/>
    <w:uiPriority w:val="0"/>
    <w:rPr>
      <w:rFonts w:ascii="Cambria" w:hAnsi="Cambria" w:eastAsia="宋体"/>
      <w:color w:val="4F81BD"/>
      <w:kern w:val="2"/>
      <w:sz w:val="21"/>
      <w:szCs w:val="21"/>
      <w:lang w:val="en-US" w:eastAsia="zh-CN" w:bidi="ar-SA"/>
    </w:rPr>
  </w:style>
  <w:style w:type="character" w:customStyle="1" w:styleId="30">
    <w:name w:val="标题 6 Char"/>
    <w:link w:val="7"/>
    <w:semiHidden/>
    <w:qFormat/>
    <w:uiPriority w:val="0"/>
    <w:rPr>
      <w:rFonts w:ascii="Cambria" w:hAnsi="Cambria" w:eastAsia="宋体"/>
      <w:i/>
      <w:iCs/>
      <w:color w:val="4F81BD"/>
      <w:kern w:val="2"/>
      <w:sz w:val="21"/>
      <w:szCs w:val="21"/>
      <w:lang w:val="en-US" w:eastAsia="zh-CN" w:bidi="ar-SA"/>
    </w:rPr>
  </w:style>
  <w:style w:type="character" w:customStyle="1" w:styleId="31">
    <w:name w:val="标题 7 Char"/>
    <w:link w:val="8"/>
    <w:semiHidden/>
    <w:qFormat/>
    <w:uiPriority w:val="0"/>
    <w:rPr>
      <w:rFonts w:ascii="Cambria" w:hAnsi="Cambria" w:eastAsia="宋体"/>
      <w:b/>
      <w:bCs/>
      <w:color w:val="9BBB59"/>
      <w:kern w:val="2"/>
      <w:lang w:val="en-US" w:eastAsia="zh-CN" w:bidi="ar-SA"/>
    </w:rPr>
  </w:style>
  <w:style w:type="character" w:customStyle="1" w:styleId="32">
    <w:name w:val="标题 8 Char"/>
    <w:link w:val="9"/>
    <w:semiHidden/>
    <w:qFormat/>
    <w:uiPriority w:val="0"/>
    <w:rPr>
      <w:rFonts w:ascii="Cambria" w:hAnsi="Cambria" w:eastAsia="宋体"/>
      <w:b/>
      <w:bCs/>
      <w:i/>
      <w:iCs/>
      <w:color w:val="9BBB59"/>
      <w:kern w:val="2"/>
      <w:lang w:val="en-US" w:eastAsia="zh-CN" w:bidi="ar-SA"/>
    </w:rPr>
  </w:style>
  <w:style w:type="character" w:customStyle="1" w:styleId="33">
    <w:name w:val="标题 9 Char"/>
    <w:link w:val="10"/>
    <w:semiHidden/>
    <w:qFormat/>
    <w:uiPriority w:val="0"/>
    <w:rPr>
      <w:rFonts w:ascii="Cambria" w:hAnsi="Cambria" w:eastAsia="宋体"/>
      <w:i/>
      <w:iCs/>
      <w:color w:val="9BBB59"/>
      <w:kern w:val="2"/>
      <w:lang w:val="en-US" w:eastAsia="zh-CN" w:bidi="ar-SA"/>
    </w:rPr>
  </w:style>
  <w:style w:type="character" w:customStyle="1" w:styleId="34">
    <w:name w:val="文档结构图 Char"/>
    <w:link w:val="11"/>
    <w:semiHidden/>
    <w:qFormat/>
    <w:uiPriority w:val="0"/>
    <w:rPr>
      <w:kern w:val="2"/>
      <w:sz w:val="21"/>
      <w:szCs w:val="21"/>
      <w:shd w:val="clear" w:color="auto" w:fill="000080"/>
      <w:lang w:bidi="ar-SA"/>
    </w:rPr>
  </w:style>
  <w:style w:type="character" w:customStyle="1" w:styleId="35">
    <w:name w:val="批注文字 Char"/>
    <w:link w:val="12"/>
    <w:semiHidden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36">
    <w:name w:val="正文文本 Char"/>
    <w:link w:val="13"/>
    <w:qFormat/>
    <w:uiPriority w:val="0"/>
    <w:rPr>
      <w:kern w:val="2"/>
      <w:sz w:val="18"/>
      <w:lang w:bidi="ar-SA"/>
    </w:rPr>
  </w:style>
  <w:style w:type="character" w:customStyle="1" w:styleId="37">
    <w:name w:val="批注框文本 Char"/>
    <w:link w:val="14"/>
    <w:semiHidden/>
    <w:qFormat/>
    <w:uiPriority w:val="0"/>
    <w:rPr>
      <w:kern w:val="2"/>
      <w:sz w:val="18"/>
      <w:szCs w:val="18"/>
      <w:lang w:bidi="ar-SA"/>
    </w:rPr>
  </w:style>
  <w:style w:type="character" w:customStyle="1" w:styleId="38">
    <w:name w:val="页脚 Char"/>
    <w:link w:val="15"/>
    <w:semiHidden/>
    <w:qFormat/>
    <w:uiPriority w:val="0"/>
    <w:rPr>
      <w:kern w:val="2"/>
      <w:sz w:val="18"/>
      <w:szCs w:val="18"/>
      <w:lang w:bidi="ar-SA"/>
    </w:rPr>
  </w:style>
  <w:style w:type="character" w:customStyle="1" w:styleId="39">
    <w:name w:val="页眉 Char"/>
    <w:link w:val="16"/>
    <w:qFormat/>
    <w:uiPriority w:val="0"/>
    <w:rPr>
      <w:kern w:val="2"/>
      <w:sz w:val="18"/>
      <w:szCs w:val="18"/>
      <w:lang w:bidi="ar-SA"/>
    </w:rPr>
  </w:style>
  <w:style w:type="character" w:customStyle="1" w:styleId="40">
    <w:name w:val="副标题 Char"/>
    <w:link w:val="17"/>
    <w:qFormat/>
    <w:uiPriority w:val="0"/>
    <w:rPr>
      <w:rFonts w:ascii="Calibri"/>
      <w:i/>
      <w:iCs/>
      <w:sz w:val="24"/>
      <w:szCs w:val="24"/>
      <w:lang w:bidi="ar-SA"/>
    </w:rPr>
  </w:style>
  <w:style w:type="character" w:customStyle="1" w:styleId="41">
    <w:name w:val="标题 Char"/>
    <w:link w:val="18"/>
    <w:qFormat/>
    <w:uiPriority w:val="0"/>
    <w:rPr>
      <w:rFonts w:ascii="Cambria" w:hAnsi="Cambria" w:eastAsia="宋体"/>
      <w:i/>
      <w:iCs/>
      <w:color w:val="243F60"/>
      <w:sz w:val="60"/>
      <w:szCs w:val="60"/>
      <w:lang w:bidi="ar-SA"/>
    </w:rPr>
  </w:style>
  <w:style w:type="character" w:customStyle="1" w:styleId="42">
    <w:name w:val="批注主题 Char"/>
    <w:link w:val="19"/>
    <w:semiHidden/>
    <w:qFormat/>
    <w:uiPriority w:val="0"/>
    <w:rPr>
      <w:rFonts w:eastAsia="宋体"/>
      <w:b/>
      <w:bCs/>
      <w:kern w:val="2"/>
      <w:sz w:val="21"/>
      <w:szCs w:val="21"/>
      <w:lang w:val="en-US" w:eastAsia="zh-CN" w:bidi="ar-SA"/>
    </w:rPr>
  </w:style>
  <w:style w:type="character" w:customStyle="1" w:styleId="43">
    <w:name w:val="引用 Char"/>
    <w:link w:val="44"/>
    <w:qFormat/>
    <w:uiPriority w:val="0"/>
    <w:rPr>
      <w:rFonts w:ascii="Cambria" w:hAnsi="Cambria" w:eastAsia="宋体"/>
      <w:i/>
      <w:iCs/>
      <w:color w:val="5A5A5A"/>
      <w:lang w:bidi="ar-SA"/>
    </w:rPr>
  </w:style>
  <w:style w:type="paragraph" w:styleId="44">
    <w:name w:val="Quote"/>
    <w:basedOn w:val="1"/>
    <w:next w:val="1"/>
    <w:link w:val="43"/>
    <w:qFormat/>
    <w:uiPriority w:val="0"/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45">
    <w:name w:val="font4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6">
    <w:name w:val="pagelinks"/>
    <w:basedOn w:val="21"/>
    <w:qFormat/>
    <w:uiPriority w:val="0"/>
  </w:style>
  <w:style w:type="character" w:customStyle="1" w:styleId="47">
    <w:name w:val="无间隔 Char"/>
    <w:link w:val="48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styleId="48">
    <w:name w:val="No Spacing"/>
    <w:basedOn w:val="1"/>
    <w:link w:val="47"/>
    <w:qFormat/>
    <w:uiPriority w:val="0"/>
  </w:style>
  <w:style w:type="character" w:customStyle="1" w:styleId="49">
    <w:name w:val="pagebanner"/>
    <w:basedOn w:val="21"/>
    <w:qFormat/>
    <w:uiPriority w:val="0"/>
  </w:style>
  <w:style w:type="character" w:customStyle="1" w:styleId="50">
    <w:name w:val="明显引用 Char"/>
    <w:link w:val="51"/>
    <w:qFormat/>
    <w:uiPriority w:val="0"/>
    <w:rPr>
      <w:rFonts w:ascii="Cambria" w:hAnsi="Cambria" w:eastAsia="宋体"/>
      <w:i/>
      <w:iCs/>
      <w:color w:val="CCE8CF"/>
      <w:sz w:val="24"/>
      <w:szCs w:val="24"/>
      <w:shd w:val="clear" w:color="auto" w:fill="4F81BD"/>
      <w:lang w:bidi="ar-SA"/>
    </w:rPr>
  </w:style>
  <w:style w:type="paragraph" w:styleId="51">
    <w:name w:val="Intense Quote"/>
    <w:basedOn w:val="1"/>
    <w:next w:val="1"/>
    <w:link w:val="50"/>
    <w:qFormat/>
    <w:uiPriority w:val="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CCE8CF"/>
      <w:kern w:val="0"/>
      <w:sz w:val="24"/>
      <w:szCs w:val="24"/>
      <w:shd w:val="clear" w:color="auto" w:fill="4F81BD"/>
    </w:rPr>
  </w:style>
  <w:style w:type="character" w:customStyle="1" w:styleId="52">
    <w:name w:val="font11"/>
    <w:qFormat/>
    <w:uiPriority w:val="0"/>
    <w:rPr>
      <w:rFonts w:hint="eastAsia" w:ascii="方正姚体" w:eastAsia="方正姚体"/>
      <w:color w:val="000000"/>
      <w:sz w:val="18"/>
      <w:szCs w:val="18"/>
      <w:u w:val="none"/>
    </w:rPr>
  </w:style>
  <w:style w:type="character" w:customStyle="1" w:styleId="53">
    <w:name w:val="font21"/>
    <w:qFormat/>
    <w:uiPriority w:val="0"/>
    <w:rPr>
      <w:rFonts w:hint="eastAsia" w:ascii="方正姚体" w:eastAsia="方正姚体"/>
      <w:color w:val="000000"/>
      <w:sz w:val="18"/>
      <w:szCs w:val="18"/>
      <w:u w:val="none"/>
    </w:rPr>
  </w:style>
  <w:style w:type="character" w:customStyle="1" w:styleId="54">
    <w:name w:val="font3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55">
    <w:name w:val="TOC Heading"/>
    <w:basedOn w:val="2"/>
    <w:next w:val="1"/>
    <w:qFormat/>
    <w:uiPriority w:val="0"/>
    <w:pPr>
      <w:outlineLvl w:val="9"/>
    </w:pPr>
  </w:style>
  <w:style w:type="paragraph" w:customStyle="1" w:styleId="56">
    <w:name w:val="Char3"/>
    <w:basedOn w:val="11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57">
    <w:name w:val="15"/>
    <w:basedOn w:val="21"/>
    <w:qFormat/>
    <w:uiPriority w:val="0"/>
    <w:rPr>
      <w:rFonts w:hint="default" w:ascii="Times New Roman" w:hAnsi="Times New Roman" w:cs="Times New Roman"/>
    </w:rPr>
  </w:style>
  <w:style w:type="character" w:customStyle="1" w:styleId="58">
    <w:name w:val="10"/>
    <w:basedOn w:val="2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22</Pages>
  <Words>8692</Words>
  <Characters>16342</Characters>
  <Lines>1</Lines>
  <Paragraphs>1</Paragraphs>
  <TotalTime>0</TotalTime>
  <ScaleCrop>false</ScaleCrop>
  <LinksUpToDate>false</LinksUpToDate>
  <CharactersWithSpaces>18112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2021-05-16T01:02:00Z</dcterms:created>
  <dc:creator>Administrator</dc:creator>
  <cp:lastModifiedBy>自分を愛する</cp:lastModifiedBy>
  <cp:lastPrinted>2021-05-21T01:40:00Z</cp:lastPrinted>
  <dcterms:modified xsi:type="dcterms:W3CDTF">2024-09-23T07:41:08Z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39E7DE849FED4BDE9FC3D92678FB03F9</vt:lpwstr>
  </property>
</Properties>
</file>