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5B4" w:rsidRDefault="008455B4">
      <w:pPr>
        <w:autoSpaceDE w:val="0"/>
        <w:autoSpaceDN w:val="0"/>
        <w:adjustRightInd w:val="0"/>
        <w:rPr>
          <w:rFonts w:ascii="Times New Roman" w:eastAsia="方正小标宋简体" w:hAnsi="Times New Roman" w:cs="方正小标宋简体" w:hint="eastAsia"/>
          <w:kern w:val="0"/>
          <w:sz w:val="48"/>
          <w:szCs w:val="48"/>
          <w:lang w:val="zh-CN"/>
        </w:rPr>
      </w:pPr>
    </w:p>
    <w:p w:rsidR="008455B4" w:rsidRDefault="008455B4">
      <w:pPr>
        <w:autoSpaceDE w:val="0"/>
        <w:autoSpaceDN w:val="0"/>
        <w:adjustRightInd w:val="0"/>
        <w:rPr>
          <w:rFonts w:ascii="Times New Roman" w:eastAsia="方正小标宋简体" w:hAnsi="Times New Roman" w:cs="方正小标宋简体"/>
          <w:kern w:val="0"/>
          <w:sz w:val="48"/>
          <w:szCs w:val="48"/>
          <w:lang w:val="zh-CN"/>
        </w:rPr>
      </w:pPr>
    </w:p>
    <w:p w:rsidR="008455B4" w:rsidRDefault="008455B4">
      <w:pPr>
        <w:autoSpaceDE w:val="0"/>
        <w:autoSpaceDN w:val="0"/>
        <w:adjustRightInd w:val="0"/>
        <w:rPr>
          <w:rFonts w:ascii="Times New Roman" w:eastAsia="方正小标宋简体" w:hAnsi="Times New Roman" w:cs="方正小标宋简体"/>
          <w:kern w:val="0"/>
          <w:sz w:val="48"/>
          <w:szCs w:val="48"/>
          <w:lang w:val="zh-CN"/>
        </w:rPr>
      </w:pPr>
    </w:p>
    <w:p w:rsidR="008455B4" w:rsidRDefault="008455B4">
      <w:pPr>
        <w:autoSpaceDE w:val="0"/>
        <w:autoSpaceDN w:val="0"/>
        <w:adjustRightInd w:val="0"/>
        <w:rPr>
          <w:rFonts w:ascii="Times New Roman" w:eastAsia="方正小标宋简体" w:hAnsi="Times New Roman" w:cs="方正小标宋简体"/>
          <w:kern w:val="0"/>
          <w:sz w:val="48"/>
          <w:szCs w:val="48"/>
          <w:lang w:val="zh-CN"/>
        </w:rPr>
      </w:pPr>
    </w:p>
    <w:p w:rsidR="008455B4" w:rsidRDefault="008455B4">
      <w:pPr>
        <w:autoSpaceDE w:val="0"/>
        <w:autoSpaceDN w:val="0"/>
        <w:adjustRightInd w:val="0"/>
        <w:rPr>
          <w:rFonts w:ascii="Times New Roman" w:eastAsia="方正小标宋简体" w:hAnsi="Times New Roman" w:cs="方正小标宋简体"/>
          <w:kern w:val="0"/>
          <w:sz w:val="48"/>
          <w:szCs w:val="48"/>
          <w:lang w:val="zh-CN"/>
        </w:rPr>
      </w:pPr>
    </w:p>
    <w:p w:rsidR="008455B4" w:rsidRDefault="008455B4">
      <w:pPr>
        <w:autoSpaceDE w:val="0"/>
        <w:autoSpaceDN w:val="0"/>
        <w:adjustRightInd w:val="0"/>
        <w:rPr>
          <w:rFonts w:ascii="Times New Roman" w:eastAsia="方正小标宋简体" w:hAnsi="Times New Roman" w:cs="方正小标宋简体"/>
          <w:kern w:val="0"/>
          <w:sz w:val="48"/>
          <w:szCs w:val="48"/>
          <w:lang w:val="zh-CN"/>
        </w:rPr>
      </w:pPr>
    </w:p>
    <w:p w:rsidR="008455B4" w:rsidRDefault="008455B4">
      <w:pPr>
        <w:autoSpaceDE w:val="0"/>
        <w:autoSpaceDN w:val="0"/>
        <w:adjustRightInd w:val="0"/>
        <w:rPr>
          <w:rFonts w:ascii="Times New Roman" w:eastAsia="方正小标宋简体" w:hAnsi="Times New Roman" w:cs="方正小标宋简体"/>
          <w:kern w:val="0"/>
          <w:sz w:val="48"/>
          <w:szCs w:val="48"/>
          <w:lang w:val="zh-CN"/>
        </w:rPr>
      </w:pPr>
    </w:p>
    <w:p w:rsidR="008455B4" w:rsidRDefault="008455B4">
      <w:pPr>
        <w:autoSpaceDE w:val="0"/>
        <w:autoSpaceDN w:val="0"/>
        <w:adjustRightInd w:val="0"/>
        <w:rPr>
          <w:rFonts w:ascii="Times New Roman" w:eastAsia="方正小标宋简体" w:hAnsi="Times New Roman" w:cs="方正小标宋简体"/>
          <w:kern w:val="0"/>
          <w:sz w:val="48"/>
          <w:szCs w:val="48"/>
          <w:lang w:val="zh-CN"/>
        </w:rPr>
      </w:pPr>
    </w:p>
    <w:p w:rsidR="008455B4" w:rsidRDefault="001B33D7">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天津经济技术开发区国有资产监督管理局</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8455B4" w:rsidRDefault="008455B4">
      <w:pPr>
        <w:autoSpaceDE w:val="0"/>
        <w:autoSpaceDN w:val="0"/>
        <w:adjustRightInd w:val="0"/>
        <w:spacing w:line="580" w:lineRule="exact"/>
        <w:rPr>
          <w:rFonts w:ascii="Times New Roman" w:eastAsia="黑体" w:hAnsi="Times New Roman" w:cs="黑体"/>
          <w:sz w:val="30"/>
          <w:szCs w:val="30"/>
        </w:rPr>
      </w:pPr>
    </w:p>
    <w:p w:rsidR="008455B4" w:rsidRDefault="008455B4">
      <w:pPr>
        <w:autoSpaceDE w:val="0"/>
        <w:autoSpaceDN w:val="0"/>
        <w:adjustRightInd w:val="0"/>
        <w:spacing w:line="580" w:lineRule="exact"/>
        <w:rPr>
          <w:rFonts w:ascii="Times New Roman" w:eastAsia="黑体" w:hAnsi="Times New Roman" w:cs="黑体"/>
          <w:sz w:val="30"/>
          <w:szCs w:val="30"/>
        </w:rPr>
      </w:pPr>
    </w:p>
    <w:p w:rsidR="008455B4" w:rsidRDefault="008455B4">
      <w:pPr>
        <w:autoSpaceDE w:val="0"/>
        <w:autoSpaceDN w:val="0"/>
        <w:adjustRightInd w:val="0"/>
        <w:spacing w:line="580" w:lineRule="exact"/>
        <w:rPr>
          <w:rFonts w:ascii="Times New Roman" w:eastAsia="黑体" w:hAnsi="Times New Roman" w:cs="黑体"/>
          <w:sz w:val="30"/>
          <w:szCs w:val="30"/>
        </w:rPr>
      </w:pPr>
    </w:p>
    <w:p w:rsidR="008455B4" w:rsidRDefault="008455B4">
      <w:pPr>
        <w:autoSpaceDE w:val="0"/>
        <w:autoSpaceDN w:val="0"/>
        <w:adjustRightInd w:val="0"/>
        <w:spacing w:line="580" w:lineRule="exact"/>
        <w:rPr>
          <w:rFonts w:ascii="Times New Roman" w:eastAsia="黑体" w:hAnsi="Times New Roman" w:cs="黑体"/>
          <w:sz w:val="30"/>
          <w:szCs w:val="30"/>
        </w:rPr>
      </w:pPr>
    </w:p>
    <w:p w:rsidR="008455B4" w:rsidRDefault="008455B4">
      <w:pPr>
        <w:autoSpaceDE w:val="0"/>
        <w:autoSpaceDN w:val="0"/>
        <w:adjustRightInd w:val="0"/>
        <w:spacing w:line="580" w:lineRule="exact"/>
        <w:rPr>
          <w:rFonts w:ascii="Times New Roman" w:eastAsia="黑体" w:hAnsi="Times New Roman" w:cs="黑体"/>
          <w:sz w:val="30"/>
          <w:szCs w:val="30"/>
        </w:rPr>
      </w:pPr>
    </w:p>
    <w:p w:rsidR="008455B4" w:rsidRDefault="001B33D7">
      <w:pPr>
        <w:autoSpaceDE w:val="0"/>
        <w:autoSpaceDN w:val="0"/>
        <w:adjustRightInd w:val="0"/>
        <w:spacing w:line="600" w:lineRule="exact"/>
        <w:rPr>
          <w:rFonts w:ascii="Times New Roman" w:eastAsia="黑体" w:hAnsi="Times New Roman" w:cs="黑体"/>
          <w:kern w:val="0"/>
          <w:sz w:val="44"/>
          <w:szCs w:val="44"/>
        </w:rPr>
      </w:pPr>
      <w:r>
        <w:rPr>
          <w:rFonts w:ascii="Times New Roman" w:eastAsia="黑体" w:hAnsi="Times New Roman" w:cs="黑体"/>
          <w:sz w:val="30"/>
          <w:szCs w:val="30"/>
        </w:rPr>
        <w:br w:type="page"/>
      </w:r>
    </w:p>
    <w:p w:rsidR="008455B4" w:rsidRDefault="001B33D7">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8455B4" w:rsidRDefault="008455B4">
      <w:pPr>
        <w:autoSpaceDE w:val="0"/>
        <w:autoSpaceDN w:val="0"/>
        <w:adjustRightInd w:val="0"/>
        <w:spacing w:line="600" w:lineRule="exact"/>
        <w:rPr>
          <w:rFonts w:ascii="Times New Roman" w:eastAsia="黑体" w:hAnsi="Times New Roman" w:cs="黑体"/>
          <w:kern w:val="0"/>
          <w:sz w:val="30"/>
          <w:szCs w:val="30"/>
        </w:rPr>
      </w:pPr>
    </w:p>
    <w:p w:rsidR="008455B4" w:rsidRDefault="001B33D7">
      <w:pPr>
        <w:tabs>
          <w:tab w:val="right" w:leader="dot" w:pos="8306"/>
        </w:tabs>
        <w:autoSpaceDE w:val="0"/>
        <w:autoSpaceDN w:val="0"/>
        <w:adjustRightInd w:val="0"/>
        <w:spacing w:line="700" w:lineRule="exac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8455B4" w:rsidRDefault="001B33D7">
      <w:pPr>
        <w:tabs>
          <w:tab w:val="right" w:leader="dot" w:pos="8306"/>
        </w:tabs>
        <w:autoSpaceDE w:val="0"/>
        <w:autoSpaceDN w:val="0"/>
        <w:adjustRightInd w:val="0"/>
        <w:spacing w:line="700" w:lineRule="exac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十一、项目支出决算表</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8455B4" w:rsidRDefault="001B33D7">
      <w:pPr>
        <w:tabs>
          <w:tab w:val="right" w:leader="dot" w:pos="8306"/>
        </w:tabs>
        <w:autoSpaceDE w:val="0"/>
        <w:autoSpaceDN w:val="0"/>
        <w:adjustRightInd w:val="0"/>
        <w:spacing w:line="700" w:lineRule="exac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w:t>
      </w:r>
      <w:r>
        <w:rPr>
          <w:rFonts w:ascii="Times New Roman" w:eastAsia="仿宋_GB2312" w:hAnsi="Times New Roman" w:cs="仿宋_GB2312" w:hint="eastAsia"/>
          <w:kern w:val="0"/>
          <w:sz w:val="30"/>
          <w:szCs w:val="30"/>
        </w:rPr>
        <w:t>况说明</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8455B4" w:rsidRDefault="001B33D7">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8455B4" w:rsidRDefault="001B33D7">
      <w:pPr>
        <w:tabs>
          <w:tab w:val="right" w:leader="dot" w:pos="8306"/>
        </w:tabs>
        <w:autoSpaceDE w:val="0"/>
        <w:autoSpaceDN w:val="0"/>
        <w:adjustRightInd w:val="0"/>
        <w:spacing w:line="700" w:lineRule="exact"/>
        <w:rPr>
          <w:rFonts w:ascii="Times New Roman" w:eastAsia="黑体" w:hAnsi="Times New Roman" w:cs="黑体"/>
          <w:sz w:val="30"/>
          <w:szCs w:val="30"/>
          <w:lang w:val="zh-C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r>
        <w:rPr>
          <w:rFonts w:ascii="Times New Roman" w:eastAsia="黑体" w:hAnsi="Times New Roman" w:cs="黑体"/>
          <w:sz w:val="30"/>
          <w:szCs w:val="30"/>
          <w:lang w:val="zh-CN"/>
        </w:rPr>
        <w:br w:type="page"/>
      </w:r>
    </w:p>
    <w:p w:rsidR="008455B4" w:rsidRDefault="001B33D7">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8455B4" w:rsidRDefault="001B33D7">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根据管委会授权，依照有关法律、法规履行出资人职责，监督管委会出资的经营性国有资产和部分非经营性国有资产，加强国有资产的管理工作。科学界定国有资产出资人监管的边界，专司国有资产监管，不干预企业自主经营权。以提高国有资本效率、增强国有企业活力为中心，明确监管重点，精简监管事项，优化部门职能，改进监管方式，全面加强党的建设，进一步提高监管的科学性、针对性和有效性，加快实现以管资本为主的职能转变。</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（二）加强指导推进国有企业改革和重组，推进国有企业的现代企业制度建设，完善公司治理结构，深化国有企业内部政策，调</w:t>
      </w:r>
      <w:r>
        <w:rPr>
          <w:rFonts w:ascii="Times New Roman" w:eastAsia="仿宋_GB2312" w:hAnsi="Times New Roman" w:cs="仿宋_GB2312" w:hint="eastAsia"/>
          <w:sz w:val="30"/>
          <w:szCs w:val="30"/>
        </w:rPr>
        <w:t>整国有经济布局，优化国有资产配置。</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三）承担监督所监管企业国有资产保值增值的责任。建立和完善国有资产保值增值指标体系，制定考核标准，通过统计和稽核对所监管企业国有资产保值增值情况进行监管；负责所监管企业工资分配管理工作、制定所监管企业负责人收入分配政策并组织实施。</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四）指导、督促所监管企业人力资源发展和人才队伍建设，按照干部管理权限，通过法定程序对所监管企业负责人实施考核并根据经营业绩进行奖惩，建立健全符合社会主义市场经济体制和现代企业制度要求的选人、用人机制，完善经营者激励和约束制度。负责局机关人才队</w:t>
      </w:r>
      <w:r>
        <w:rPr>
          <w:rFonts w:ascii="Times New Roman" w:eastAsia="仿宋_GB2312" w:hAnsi="Times New Roman" w:cs="仿宋_GB2312" w:hint="eastAsia"/>
          <w:sz w:val="30"/>
          <w:szCs w:val="30"/>
        </w:rPr>
        <w:t>伍建设。</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（五）依法对所监管企业的发展规划、重大投融资、改革重组和产权变动等重大事项履行出资人职责。</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（六）按照出资人职责，负责督促检查所监管企业贯彻落实国家安全生产方针、政策及法律、法规、标准等工作。</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（七）负责组织所监管企业上交国有资本收益，参与制定国有资本经营预算有关管理制度和办法，按照有关规定提出所监管企业国有资本经营预算建议草案，组织和监督所监管企业国有资本经营预决算的执行。</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（八）根据有关规定，规范企业国有产权交易。</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（九）按照有关规定，代表管委会向所监管企业派出股东代表、董事，指导国有企业董事</w:t>
      </w:r>
      <w:r>
        <w:rPr>
          <w:rFonts w:ascii="Times New Roman" w:eastAsia="仿宋_GB2312" w:hAnsi="Times New Roman" w:cs="仿宋_GB2312" w:hint="eastAsia"/>
          <w:sz w:val="30"/>
          <w:szCs w:val="30"/>
        </w:rPr>
        <w:t>会建设工作。</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（十）负责企业国有资产基础管理，起草企业国有资产管理的政策、制度。</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（十一）强化国有资产经营财务监督和风险控制职责，进一步完善所监管企业经营业绩考核制度，促进企业履行社会责任。</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（十二）负责局机关对外合作与交流工作。指导、督促所监管企业对外合作与交流工作。</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（十三）负责本领域安全生产管理工作。</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（十四）贯彻落实本部门全面从严治党主体责任，严格落实基层党建工作任务，发挥党组织战斗堡垒作用和党员先锋模范作用。</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（十五）承办党委、管委会交办的其他事项。</w:t>
      </w:r>
    </w:p>
    <w:p w:rsidR="008455B4" w:rsidRDefault="001B33D7">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lastRenderedPageBreak/>
        <w:t>二、机构设置</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天津经济技术开发区国有资产监督管理局内设</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个职能科室。纳入天津经济技术开发区国有资产监督管理局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年度部门决算编制范围的单位包括：天津经济技术开发区国有资产监督管理局本级。</w:t>
      </w:r>
    </w:p>
    <w:p w:rsidR="008455B4" w:rsidRDefault="001B33D7">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8455B4" w:rsidRDefault="001B33D7">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8455B4" w:rsidRDefault="008455B4">
      <w:pPr>
        <w:autoSpaceDE w:val="0"/>
        <w:autoSpaceDN w:val="0"/>
        <w:adjustRightInd w:val="0"/>
        <w:spacing w:line="600" w:lineRule="exact"/>
        <w:rPr>
          <w:rFonts w:ascii="Times New Roman" w:eastAsia="方正小标宋简体" w:hAnsi="Times New Roman" w:cs="Times New Roman"/>
          <w:kern w:val="0"/>
          <w:sz w:val="24"/>
          <w:szCs w:val="24"/>
        </w:rPr>
      </w:pPr>
    </w:p>
    <w:p w:rsidR="008455B4" w:rsidRDefault="001B33D7">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8455B4" w:rsidRDefault="001B33D7">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8455B4" w:rsidRDefault="001B33D7">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8455B4" w:rsidRDefault="001B33D7">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8455B4" w:rsidRDefault="001B33D7">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8455B4" w:rsidRDefault="001B33D7">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8455B4" w:rsidRDefault="001B33D7">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8455B4" w:rsidRDefault="001B33D7">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8455B4" w:rsidRDefault="001B33D7">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w:t>
      </w:r>
      <w:r>
        <w:rPr>
          <w:rFonts w:ascii="Times New Roman" w:eastAsia="黑体" w:hAnsi="Times New Roman" w:cs="黑体" w:hint="eastAsia"/>
          <w:kern w:val="0"/>
          <w:sz w:val="30"/>
          <w:szCs w:val="30"/>
        </w:rPr>
        <w:t>资本经营预算财政拨款收入支出决算表》</w:t>
      </w:r>
    </w:p>
    <w:p w:rsidR="008455B4" w:rsidRDefault="001B33D7">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8455B4" w:rsidRDefault="001B33D7">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8455B4" w:rsidRDefault="001B33D7">
      <w:pPr>
        <w:spacing w:line="800" w:lineRule="exact"/>
        <w:rPr>
          <w:rFonts w:ascii="楷体" w:eastAsia="楷体" w:hAnsi="Times New Roman" w:cs="楷体"/>
          <w:sz w:val="30"/>
          <w:szCs w:val="30"/>
        </w:rPr>
      </w:pPr>
      <w:r>
        <w:rPr>
          <w:rFonts w:ascii="楷体" w:eastAsia="楷体" w:hAnsi="Times New Roman" w:cs="楷体" w:hint="eastAsia"/>
          <w:sz w:val="30"/>
          <w:szCs w:val="30"/>
        </w:rPr>
        <w:t>注：以上决算公开表均作为附表，附于决算公开说明文档后。</w:t>
      </w:r>
    </w:p>
    <w:p w:rsidR="008455B4" w:rsidRDefault="001B33D7">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十二、关于空表的说明</w:t>
      </w:r>
    </w:p>
    <w:p w:rsidR="008455B4" w:rsidRDefault="008455B4">
      <w:pPr>
        <w:autoSpaceDE w:val="0"/>
        <w:autoSpaceDN w:val="0"/>
        <w:adjustRightInd w:val="0"/>
        <w:spacing w:line="600" w:lineRule="exact"/>
        <w:ind w:firstLine="601"/>
        <w:rPr>
          <w:rFonts w:ascii="Times New Roman" w:eastAsia="仿宋_GB2312" w:hAnsi="Times New Roman" w:cs="仿宋_GB2312"/>
          <w:sz w:val="30"/>
          <w:szCs w:val="30"/>
        </w:rPr>
      </w:pPr>
    </w:p>
    <w:p w:rsidR="008455B4" w:rsidRDefault="008455B4">
      <w:pPr>
        <w:autoSpaceDE w:val="0"/>
        <w:autoSpaceDN w:val="0"/>
        <w:adjustRightInd w:val="0"/>
        <w:spacing w:line="600" w:lineRule="exact"/>
        <w:ind w:firstLine="601"/>
        <w:rPr>
          <w:rFonts w:ascii="Times New Roman" w:eastAsia="仿宋_GB2312" w:hAnsi="Times New Roman" w:cs="仿宋_GB2312"/>
          <w:sz w:val="30"/>
          <w:szCs w:val="30"/>
        </w:rPr>
      </w:pPr>
    </w:p>
    <w:p w:rsidR="008455B4" w:rsidRDefault="001B33D7">
      <w:pPr>
        <w:keepNext/>
        <w:keepLines/>
        <w:autoSpaceDE w:val="0"/>
        <w:autoSpaceDN w:val="0"/>
        <w:adjustRightInd w:val="0"/>
        <w:spacing w:line="600" w:lineRule="exact"/>
        <w:ind w:firstLine="600"/>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8455B4" w:rsidRDefault="008455B4">
      <w:pPr>
        <w:autoSpaceDE w:val="0"/>
        <w:autoSpaceDN w:val="0"/>
        <w:adjustRightInd w:val="0"/>
        <w:spacing w:line="580" w:lineRule="exact"/>
        <w:ind w:firstLine="600"/>
        <w:rPr>
          <w:rFonts w:ascii="Times New Roman" w:eastAsia="黑体" w:hAnsi="Times New Roman" w:cs="黑体"/>
          <w:sz w:val="30"/>
          <w:szCs w:val="30"/>
          <w:lang w:val="zh-CN"/>
        </w:rPr>
      </w:pPr>
    </w:p>
    <w:p w:rsidR="008455B4" w:rsidRDefault="001B33D7">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天津经济技术开发区国有资产监督管理局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934,998,553.73</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1,692,146,935.76</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64.41%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：按照</w:t>
      </w:r>
      <w:r>
        <w:rPr>
          <w:rFonts w:ascii="仿宋_GB2312" w:eastAsia="仿宋_GB2312" w:hint="eastAsia"/>
          <w:color w:val="000000"/>
          <w:sz w:val="30"/>
          <w:szCs w:val="30"/>
        </w:rPr>
        <w:t>“过紧日子”</w:t>
      </w:r>
      <w:r>
        <w:rPr>
          <w:rFonts w:ascii="Times New Roman" w:eastAsia="仿宋_GB2312" w:hAnsi="Times New Roman" w:cs="仿宋_GB2312" w:hint="eastAsia"/>
          <w:sz w:val="30"/>
          <w:szCs w:val="30"/>
        </w:rPr>
        <w:t>相关工作</w:t>
      </w:r>
      <w:r>
        <w:rPr>
          <w:rFonts w:ascii="Times New Roman" w:eastAsia="仿宋_GB2312" w:hAnsi="Times New Roman" w:cs="仿宋_GB2312" w:hint="eastAsia"/>
          <w:sz w:val="30"/>
          <w:szCs w:val="30"/>
        </w:rPr>
        <w:t>要求，</w:t>
      </w:r>
      <w:r>
        <w:rPr>
          <w:rFonts w:ascii="Times New Roman" w:eastAsia="仿宋_GB2312" w:hAnsi="Times New Roman" w:cs="仿宋_GB2312" w:hint="eastAsia"/>
          <w:sz w:val="30"/>
          <w:szCs w:val="30"/>
        </w:rPr>
        <w:t>2</w:t>
      </w:r>
      <w:r>
        <w:rPr>
          <w:rFonts w:ascii="Times New Roman" w:eastAsia="仿宋_GB2312" w:hAnsi="Times New Roman" w:cs="仿宋_GB2312"/>
          <w:sz w:val="30"/>
          <w:szCs w:val="30"/>
        </w:rPr>
        <w:t>023</w:t>
      </w:r>
      <w:r>
        <w:rPr>
          <w:rFonts w:ascii="Times New Roman" w:eastAsia="仿宋_GB2312" w:hAnsi="Times New Roman" w:cs="仿宋_GB2312" w:hint="eastAsia"/>
          <w:sz w:val="30"/>
          <w:szCs w:val="30"/>
        </w:rPr>
        <w:t>年</w:t>
      </w:r>
      <w:r>
        <w:rPr>
          <w:rFonts w:ascii="Times New Roman" w:eastAsia="仿宋_GB2312" w:hAnsi="Times New Roman" w:cs="仿宋_GB2312"/>
          <w:sz w:val="30"/>
          <w:szCs w:val="30"/>
        </w:rPr>
        <w:t>项目</w:t>
      </w:r>
      <w:r>
        <w:rPr>
          <w:rFonts w:ascii="Times New Roman" w:eastAsia="仿宋_GB2312" w:hAnsi="Times New Roman" w:cs="仿宋_GB2312" w:hint="eastAsia"/>
          <w:sz w:val="30"/>
          <w:szCs w:val="30"/>
        </w:rPr>
        <w:t>资金需求</w:t>
      </w:r>
      <w:r>
        <w:rPr>
          <w:rFonts w:ascii="Times New Roman" w:eastAsia="仿宋_GB2312" w:hAnsi="Times New Roman" w:cs="仿宋_GB2312"/>
          <w:sz w:val="30"/>
          <w:szCs w:val="30"/>
        </w:rPr>
        <w:t>减少，</w:t>
      </w:r>
      <w:r>
        <w:rPr>
          <w:rFonts w:ascii="Times New Roman" w:eastAsia="仿宋_GB2312" w:hAnsi="Times New Roman" w:cs="仿宋_GB2312" w:hint="eastAsia"/>
          <w:sz w:val="30"/>
          <w:szCs w:val="30"/>
        </w:rPr>
        <w:t>同时</w:t>
      </w:r>
      <w:r>
        <w:rPr>
          <w:rFonts w:ascii="Times New Roman" w:eastAsia="仿宋_GB2312" w:hAnsi="Times New Roman" w:cs="仿宋_GB2312"/>
          <w:sz w:val="30"/>
          <w:szCs w:val="30"/>
        </w:rPr>
        <w:t>单位人员经费、公用经费支出减少</w:t>
      </w:r>
      <w:r>
        <w:rPr>
          <w:rFonts w:ascii="Times New Roman" w:eastAsia="仿宋_GB2312" w:hAnsi="Times New Roman" w:cs="仿宋_GB2312" w:hint="eastAsia"/>
          <w:sz w:val="30"/>
          <w:szCs w:val="30"/>
        </w:rPr>
        <w:t>。</w:t>
      </w:r>
    </w:p>
    <w:p w:rsidR="008455B4" w:rsidRDefault="001B33D7">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8455B4" w:rsidRDefault="001B33D7">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天津经济技术开发区国有资产监督管理局</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934,998,553.73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1,692,146,935.76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按照</w:t>
      </w:r>
      <w:r>
        <w:rPr>
          <w:rFonts w:ascii="仿宋_GB2312" w:eastAsia="仿宋_GB2312" w:hint="eastAsia"/>
          <w:color w:val="000000"/>
          <w:sz w:val="30"/>
          <w:szCs w:val="30"/>
        </w:rPr>
        <w:t>“过紧日子”</w:t>
      </w:r>
      <w:r>
        <w:rPr>
          <w:rFonts w:ascii="Times New Roman" w:eastAsia="仿宋_GB2312" w:hAnsi="Times New Roman" w:cs="仿宋_GB2312" w:hint="eastAsia"/>
          <w:sz w:val="30"/>
          <w:szCs w:val="30"/>
        </w:rPr>
        <w:t>相关工作要求</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w:t>
      </w:r>
      <w:r>
        <w:rPr>
          <w:rFonts w:ascii="Times New Roman" w:eastAsia="仿宋_GB2312" w:hAnsi="Times New Roman" w:cs="仿宋_GB2312"/>
          <w:sz w:val="30"/>
          <w:szCs w:val="30"/>
        </w:rPr>
        <w:t>023</w:t>
      </w:r>
      <w:r>
        <w:rPr>
          <w:rFonts w:ascii="Times New Roman" w:eastAsia="仿宋_GB2312" w:hAnsi="Times New Roman" w:cs="仿宋_GB2312" w:hint="eastAsia"/>
          <w:sz w:val="30"/>
          <w:szCs w:val="30"/>
        </w:rPr>
        <w:t>年</w:t>
      </w:r>
      <w:r>
        <w:rPr>
          <w:rFonts w:ascii="Times New Roman" w:eastAsia="仿宋_GB2312" w:hAnsi="Times New Roman" w:cs="仿宋_GB2312"/>
          <w:sz w:val="30"/>
          <w:szCs w:val="30"/>
        </w:rPr>
        <w:t>项目</w:t>
      </w:r>
      <w:r>
        <w:rPr>
          <w:rFonts w:ascii="Times New Roman" w:eastAsia="仿宋_GB2312" w:hAnsi="Times New Roman" w:cs="仿宋_GB2312" w:hint="eastAsia"/>
          <w:sz w:val="30"/>
          <w:szCs w:val="30"/>
        </w:rPr>
        <w:t>资金需求</w:t>
      </w:r>
      <w:r>
        <w:rPr>
          <w:rFonts w:ascii="Times New Roman" w:eastAsia="仿宋_GB2312" w:hAnsi="Times New Roman" w:cs="仿宋_GB2312"/>
          <w:sz w:val="30"/>
          <w:szCs w:val="30"/>
        </w:rPr>
        <w:t>减少，</w:t>
      </w:r>
      <w:r>
        <w:rPr>
          <w:rFonts w:ascii="Times New Roman" w:eastAsia="仿宋_GB2312" w:hAnsi="Times New Roman" w:cs="仿宋_GB2312" w:hint="eastAsia"/>
          <w:sz w:val="30"/>
          <w:szCs w:val="30"/>
        </w:rPr>
        <w:t>同时</w:t>
      </w:r>
      <w:r>
        <w:rPr>
          <w:rFonts w:ascii="Times New Roman" w:eastAsia="仿宋_GB2312" w:hAnsi="Times New Roman" w:cs="仿宋_GB2312"/>
          <w:sz w:val="30"/>
          <w:szCs w:val="30"/>
        </w:rPr>
        <w:t>单位人员经费、公用经费支出减少</w:t>
      </w:r>
      <w:r>
        <w:rPr>
          <w:rFonts w:ascii="Times New Roman" w:eastAsia="仿宋_GB2312" w:hAnsi="Times New Roman" w:cs="仿宋_GB2312" w:hint="eastAsia"/>
          <w:sz w:val="30"/>
          <w:szCs w:val="30"/>
        </w:rPr>
        <w:t>。</w:t>
      </w:r>
    </w:p>
    <w:p w:rsidR="008455B4" w:rsidRDefault="001B33D7">
      <w:pPr>
        <w:autoSpaceDE w:val="0"/>
        <w:autoSpaceDN w:val="0"/>
        <w:adjustRightInd w:val="0"/>
        <w:spacing w:line="600" w:lineRule="exact"/>
        <w:ind w:firstLine="600"/>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265,398,553.73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28.3</w:t>
      </w:r>
      <w:r>
        <w:rPr>
          <w:rFonts w:ascii="Times New Roman" w:eastAsia="仿宋_GB2312" w:hAnsi="Times New Roman" w:cs="Times New Roman" w:hint="eastAsia"/>
          <w:sz w:val="30"/>
          <w:szCs w:val="30"/>
        </w:rPr>
        <w:t>9</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8455B4" w:rsidRDefault="001B33D7">
      <w:pPr>
        <w:autoSpaceDE w:val="0"/>
        <w:autoSpaceDN w:val="0"/>
        <w:adjustRightInd w:val="0"/>
        <w:spacing w:line="600" w:lineRule="exact"/>
        <w:ind w:firstLineChars="200" w:firstLine="600"/>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643,000,000.00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68.77%</w:t>
      </w:r>
      <w:r>
        <w:rPr>
          <w:rFonts w:ascii="Times New Roman" w:eastAsia="仿宋_GB2312" w:hAnsi="Times New Roman" w:cs="仿宋_GB2312" w:hint="eastAsia"/>
          <w:sz w:val="30"/>
          <w:szCs w:val="30"/>
          <w:lang w:val="zh-CN"/>
        </w:rPr>
        <w:t>；</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26,600,000.00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2.84%</w:t>
      </w:r>
      <w:r>
        <w:rPr>
          <w:rFonts w:ascii="Times New Roman" w:eastAsia="仿宋_GB2312" w:hAnsi="Times New Roman" w:cs="仿宋_GB2312" w:hint="eastAsia"/>
          <w:sz w:val="30"/>
          <w:szCs w:val="30"/>
          <w:lang w:val="zh-CN"/>
        </w:rPr>
        <w:t>。</w:t>
      </w:r>
    </w:p>
    <w:p w:rsidR="008455B4" w:rsidRDefault="001B33D7">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8455B4" w:rsidRDefault="001B33D7">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天津经济技术开发区国有资产监督管理局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934,998,553.73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1,692,146,935.54</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：按照</w:t>
      </w:r>
      <w:r>
        <w:rPr>
          <w:rFonts w:ascii="仿宋_GB2312" w:eastAsia="仿宋_GB2312" w:hint="eastAsia"/>
          <w:color w:val="000000"/>
          <w:sz w:val="30"/>
          <w:szCs w:val="30"/>
        </w:rPr>
        <w:t>“过紧日子”</w:t>
      </w:r>
      <w:r>
        <w:rPr>
          <w:rFonts w:ascii="Times New Roman" w:eastAsia="仿宋_GB2312" w:hAnsi="Times New Roman" w:cs="仿宋_GB2312" w:hint="eastAsia"/>
          <w:sz w:val="30"/>
          <w:szCs w:val="30"/>
        </w:rPr>
        <w:t>相关工作要求</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w:t>
      </w:r>
      <w:r>
        <w:rPr>
          <w:rFonts w:ascii="Times New Roman" w:eastAsia="仿宋_GB2312" w:hAnsi="Times New Roman" w:cs="仿宋_GB2312"/>
          <w:sz w:val="30"/>
          <w:szCs w:val="30"/>
        </w:rPr>
        <w:t>023</w:t>
      </w:r>
      <w:r>
        <w:rPr>
          <w:rFonts w:ascii="Times New Roman" w:eastAsia="仿宋_GB2312" w:hAnsi="Times New Roman" w:cs="仿宋_GB2312" w:hint="eastAsia"/>
          <w:sz w:val="30"/>
          <w:szCs w:val="30"/>
        </w:rPr>
        <w:t>年</w:t>
      </w:r>
      <w:r>
        <w:rPr>
          <w:rFonts w:ascii="Times New Roman" w:eastAsia="仿宋_GB2312" w:hAnsi="Times New Roman" w:cs="仿宋_GB2312"/>
          <w:sz w:val="30"/>
          <w:szCs w:val="30"/>
        </w:rPr>
        <w:t>项目</w:t>
      </w:r>
      <w:r>
        <w:rPr>
          <w:rFonts w:ascii="Times New Roman" w:eastAsia="仿宋_GB2312" w:hAnsi="Times New Roman" w:cs="仿宋_GB2312" w:hint="eastAsia"/>
          <w:sz w:val="30"/>
          <w:szCs w:val="30"/>
        </w:rPr>
        <w:t>资金需求</w:t>
      </w:r>
      <w:r>
        <w:rPr>
          <w:rFonts w:ascii="Times New Roman" w:eastAsia="仿宋_GB2312" w:hAnsi="Times New Roman" w:cs="仿宋_GB2312"/>
          <w:sz w:val="30"/>
          <w:szCs w:val="30"/>
        </w:rPr>
        <w:t>减少，</w:t>
      </w:r>
      <w:r>
        <w:rPr>
          <w:rFonts w:ascii="Times New Roman" w:eastAsia="仿宋_GB2312" w:hAnsi="Times New Roman" w:cs="仿宋_GB2312" w:hint="eastAsia"/>
          <w:sz w:val="30"/>
          <w:szCs w:val="30"/>
        </w:rPr>
        <w:t>同时</w:t>
      </w:r>
      <w:r>
        <w:rPr>
          <w:rFonts w:ascii="Times New Roman" w:eastAsia="仿宋_GB2312" w:hAnsi="Times New Roman" w:cs="仿宋_GB2312"/>
          <w:sz w:val="30"/>
          <w:szCs w:val="30"/>
        </w:rPr>
        <w:t>单位人员经费、公用经费支出减少</w:t>
      </w:r>
      <w:r>
        <w:rPr>
          <w:rFonts w:ascii="Times New Roman" w:eastAsia="仿宋_GB2312" w:hAnsi="Times New Roman" w:cs="仿宋_GB2312" w:hint="eastAsia"/>
          <w:sz w:val="30"/>
          <w:szCs w:val="30"/>
        </w:rPr>
        <w:t>。</w:t>
      </w:r>
    </w:p>
    <w:p w:rsidR="008455B4" w:rsidRDefault="001B33D7">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9,693,547.38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1.04%</w:t>
      </w:r>
      <w:r>
        <w:rPr>
          <w:rFonts w:ascii="Times New Roman" w:eastAsia="仿宋_GB2312" w:hAnsi="Times New Roman" w:cs="仿宋_GB2312" w:hint="eastAsia"/>
          <w:sz w:val="30"/>
          <w:szCs w:val="30"/>
        </w:rPr>
        <w:t>；</w:t>
      </w:r>
    </w:p>
    <w:p w:rsidR="008455B4" w:rsidRDefault="001B33D7">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925,305,006.35</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98.96%</w:t>
      </w:r>
      <w:r>
        <w:rPr>
          <w:rFonts w:ascii="Times New Roman" w:eastAsia="仿宋_GB2312" w:hAnsi="Times New Roman" w:cs="仿宋_GB2312" w:hint="eastAsia"/>
          <w:sz w:val="30"/>
          <w:szCs w:val="30"/>
        </w:rPr>
        <w:t>。</w:t>
      </w:r>
    </w:p>
    <w:p w:rsidR="008455B4" w:rsidRDefault="001B33D7">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8455B4" w:rsidRDefault="001B33D7">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天津经济技术开发区国有资产监督管理局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934,998,553.73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1,692,146,935.54</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64.41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按照</w:t>
      </w:r>
      <w:r>
        <w:rPr>
          <w:rFonts w:ascii="仿宋_GB2312" w:eastAsia="仿宋_GB2312" w:hint="eastAsia"/>
          <w:color w:val="000000"/>
          <w:sz w:val="30"/>
          <w:szCs w:val="30"/>
        </w:rPr>
        <w:t>“过紧日子”</w:t>
      </w:r>
      <w:r>
        <w:rPr>
          <w:rFonts w:ascii="Times New Roman" w:eastAsia="仿宋_GB2312" w:hAnsi="Times New Roman" w:cs="仿宋_GB2312" w:hint="eastAsia"/>
          <w:sz w:val="30"/>
          <w:szCs w:val="30"/>
        </w:rPr>
        <w:t>相关工作要求</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w:t>
      </w:r>
      <w:r>
        <w:rPr>
          <w:rFonts w:ascii="Times New Roman" w:eastAsia="仿宋_GB2312" w:hAnsi="Times New Roman" w:cs="仿宋_GB2312"/>
          <w:sz w:val="30"/>
          <w:szCs w:val="30"/>
        </w:rPr>
        <w:t>023</w:t>
      </w:r>
      <w:r>
        <w:rPr>
          <w:rFonts w:ascii="Times New Roman" w:eastAsia="仿宋_GB2312" w:hAnsi="Times New Roman" w:cs="仿宋_GB2312" w:hint="eastAsia"/>
          <w:sz w:val="30"/>
          <w:szCs w:val="30"/>
        </w:rPr>
        <w:t>年</w:t>
      </w:r>
      <w:r>
        <w:rPr>
          <w:rFonts w:ascii="Times New Roman" w:eastAsia="仿宋_GB2312" w:hAnsi="Times New Roman" w:cs="仿宋_GB2312"/>
          <w:sz w:val="30"/>
          <w:szCs w:val="30"/>
        </w:rPr>
        <w:t>项目</w:t>
      </w:r>
      <w:r>
        <w:rPr>
          <w:rFonts w:ascii="Times New Roman" w:eastAsia="仿宋_GB2312" w:hAnsi="Times New Roman" w:cs="仿宋_GB2312" w:hint="eastAsia"/>
          <w:sz w:val="30"/>
          <w:szCs w:val="30"/>
        </w:rPr>
        <w:t>资金需求</w:t>
      </w:r>
      <w:r>
        <w:rPr>
          <w:rFonts w:ascii="Times New Roman" w:eastAsia="仿宋_GB2312" w:hAnsi="Times New Roman" w:cs="仿宋_GB2312"/>
          <w:sz w:val="30"/>
          <w:szCs w:val="30"/>
        </w:rPr>
        <w:t>减少，</w:t>
      </w:r>
      <w:r>
        <w:rPr>
          <w:rFonts w:ascii="Times New Roman" w:eastAsia="仿宋_GB2312" w:hAnsi="Times New Roman" w:cs="仿宋_GB2312" w:hint="eastAsia"/>
          <w:sz w:val="30"/>
          <w:szCs w:val="30"/>
        </w:rPr>
        <w:t>同时</w:t>
      </w:r>
      <w:r>
        <w:rPr>
          <w:rFonts w:ascii="Times New Roman" w:eastAsia="仿宋_GB2312" w:hAnsi="Times New Roman" w:cs="仿宋_GB2312"/>
          <w:sz w:val="30"/>
          <w:szCs w:val="30"/>
        </w:rPr>
        <w:t>单位人员经费、公用经费支出减少</w:t>
      </w:r>
      <w:r>
        <w:rPr>
          <w:rFonts w:ascii="Times New Roman" w:eastAsia="仿宋_GB2312" w:hAnsi="Times New Roman" w:cs="仿宋_GB2312" w:hint="eastAsia"/>
          <w:sz w:val="30"/>
          <w:szCs w:val="30"/>
        </w:rPr>
        <w:t>。</w:t>
      </w:r>
    </w:p>
    <w:p w:rsidR="008455B4" w:rsidRDefault="001B33D7">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8455B4" w:rsidRDefault="001B33D7">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8455B4" w:rsidRDefault="001B33D7">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天津经济技术开发区国有资产监督管理局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265,398,553.73</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28.38%</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1,793,746,935.54</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87.11%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：按照</w:t>
      </w:r>
      <w:r>
        <w:rPr>
          <w:rFonts w:ascii="仿宋_GB2312" w:eastAsia="仿宋_GB2312" w:hint="eastAsia"/>
          <w:color w:val="000000"/>
          <w:sz w:val="30"/>
          <w:szCs w:val="30"/>
        </w:rPr>
        <w:t>“过紧日子”</w:t>
      </w:r>
      <w:r>
        <w:rPr>
          <w:rFonts w:ascii="Times New Roman" w:eastAsia="仿宋_GB2312" w:hAnsi="Times New Roman" w:cs="仿宋_GB2312" w:hint="eastAsia"/>
          <w:sz w:val="30"/>
          <w:szCs w:val="30"/>
        </w:rPr>
        <w:t>相关工作要求</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w:t>
      </w:r>
      <w:r>
        <w:rPr>
          <w:rFonts w:ascii="Times New Roman" w:eastAsia="仿宋_GB2312" w:hAnsi="Times New Roman" w:cs="仿宋_GB2312"/>
          <w:sz w:val="30"/>
          <w:szCs w:val="30"/>
        </w:rPr>
        <w:t>023</w:t>
      </w:r>
      <w:r>
        <w:rPr>
          <w:rFonts w:ascii="Times New Roman" w:eastAsia="仿宋_GB2312" w:hAnsi="Times New Roman" w:cs="仿宋_GB2312" w:hint="eastAsia"/>
          <w:sz w:val="30"/>
          <w:szCs w:val="30"/>
        </w:rPr>
        <w:t>年</w:t>
      </w:r>
      <w:r>
        <w:rPr>
          <w:rFonts w:ascii="Times New Roman" w:eastAsia="仿宋_GB2312" w:hAnsi="Times New Roman" w:cs="仿宋_GB2312"/>
          <w:sz w:val="30"/>
          <w:szCs w:val="30"/>
        </w:rPr>
        <w:t>项目</w:t>
      </w:r>
      <w:r>
        <w:rPr>
          <w:rFonts w:ascii="Times New Roman" w:eastAsia="仿宋_GB2312" w:hAnsi="Times New Roman" w:cs="仿宋_GB2312" w:hint="eastAsia"/>
          <w:sz w:val="30"/>
          <w:szCs w:val="30"/>
        </w:rPr>
        <w:t>资金需求</w:t>
      </w:r>
      <w:r>
        <w:rPr>
          <w:rFonts w:ascii="Times New Roman" w:eastAsia="仿宋_GB2312" w:hAnsi="Times New Roman" w:cs="仿宋_GB2312"/>
          <w:sz w:val="30"/>
          <w:szCs w:val="30"/>
        </w:rPr>
        <w:t>减少，</w:t>
      </w:r>
      <w:r>
        <w:rPr>
          <w:rFonts w:ascii="Times New Roman" w:eastAsia="仿宋_GB2312" w:hAnsi="Times New Roman" w:cs="仿宋_GB2312" w:hint="eastAsia"/>
          <w:sz w:val="30"/>
          <w:szCs w:val="30"/>
        </w:rPr>
        <w:t>同时</w:t>
      </w:r>
      <w:r>
        <w:rPr>
          <w:rFonts w:ascii="Times New Roman" w:eastAsia="仿宋_GB2312" w:hAnsi="Times New Roman" w:cs="仿宋_GB2312"/>
          <w:sz w:val="30"/>
          <w:szCs w:val="30"/>
        </w:rPr>
        <w:t>单位人员经费、公用经费支出减少</w:t>
      </w:r>
      <w:r>
        <w:rPr>
          <w:rFonts w:ascii="Times New Roman" w:eastAsia="仿宋_GB2312" w:hAnsi="Times New Roman" w:cs="仿宋_GB2312" w:hint="eastAsia"/>
          <w:sz w:val="30"/>
          <w:szCs w:val="30"/>
        </w:rPr>
        <w:t>。</w:t>
      </w:r>
    </w:p>
    <w:p w:rsidR="008455B4" w:rsidRDefault="001B33D7">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8455B4" w:rsidRDefault="001B33D7">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仿宋_GB2312" w:hint="eastAsia"/>
          <w:sz w:val="30"/>
          <w:szCs w:val="30"/>
        </w:rPr>
        <w:t>265,398,553.73</w:t>
      </w:r>
      <w:r>
        <w:rPr>
          <w:rFonts w:ascii="Times New Roman" w:eastAsia="仿宋_GB2312" w:hAnsi="Times New Roman" w:cs="仿宋_GB2312" w:hint="eastAsia"/>
          <w:sz w:val="30"/>
          <w:szCs w:val="30"/>
        </w:rPr>
        <w:t>元，主要用于以下方面：一般公共服务支出</w:t>
      </w:r>
      <w:r>
        <w:rPr>
          <w:rFonts w:ascii="Times New Roman" w:eastAsia="仿宋_GB2312" w:hAnsi="Times New Roman" w:cs="仿宋_GB2312" w:hint="eastAsia"/>
          <w:sz w:val="30"/>
          <w:szCs w:val="30"/>
        </w:rPr>
        <w:t>82,716.90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0.03%</w:t>
      </w:r>
      <w:r>
        <w:rPr>
          <w:rFonts w:ascii="Times New Roman" w:eastAsia="仿宋_GB2312" w:hAnsi="Times New Roman" w:cs="仿宋_GB2312" w:hint="eastAsia"/>
          <w:sz w:val="30"/>
          <w:szCs w:val="30"/>
        </w:rPr>
        <w:t>；城乡社区支出</w:t>
      </w:r>
      <w:r>
        <w:rPr>
          <w:rFonts w:ascii="Times New Roman" w:eastAsia="仿宋_GB2312" w:hAnsi="Times New Roman" w:cs="仿宋_GB2312" w:hint="eastAsia"/>
          <w:sz w:val="30"/>
          <w:szCs w:val="30"/>
        </w:rPr>
        <w:t>215,000,000.00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81.01%</w:t>
      </w:r>
      <w:r>
        <w:rPr>
          <w:rFonts w:ascii="Times New Roman" w:eastAsia="仿宋_GB2312" w:hAnsi="Times New Roman" w:cs="仿宋_GB2312" w:hint="eastAsia"/>
          <w:sz w:val="30"/>
          <w:szCs w:val="30"/>
        </w:rPr>
        <w:t>；资源勘探工业信息等支出</w:t>
      </w:r>
      <w:r>
        <w:rPr>
          <w:rFonts w:ascii="Times New Roman" w:eastAsia="仿宋_GB2312" w:hAnsi="Times New Roman" w:cs="仿宋_GB2312" w:hint="eastAsia"/>
          <w:sz w:val="30"/>
          <w:szCs w:val="30"/>
        </w:rPr>
        <w:t>10,527,226.14</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3.9</w:t>
      </w:r>
      <w:r>
        <w:rPr>
          <w:rFonts w:ascii="Times New Roman" w:eastAsia="仿宋_GB2312" w:hAnsi="Times New Roman" w:cs="仿宋_GB2312"/>
          <w:sz w:val="30"/>
          <w:szCs w:val="30"/>
        </w:rPr>
        <w:t>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；商业服务业等支出</w:t>
      </w:r>
      <w:r>
        <w:rPr>
          <w:rFonts w:ascii="Times New Roman" w:eastAsia="仿宋_GB2312" w:hAnsi="Times New Roman" w:cs="仿宋_GB2312" w:hint="eastAsia"/>
          <w:sz w:val="30"/>
          <w:szCs w:val="30"/>
        </w:rPr>
        <w:t>39,000,000.00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lastRenderedPageBreak/>
        <w:t>14.69%</w:t>
      </w:r>
      <w:r>
        <w:rPr>
          <w:rFonts w:ascii="Times New Roman" w:eastAsia="仿宋_GB2312" w:hAnsi="Times New Roman" w:cs="仿宋_GB2312" w:hint="eastAsia"/>
          <w:sz w:val="30"/>
          <w:szCs w:val="30"/>
        </w:rPr>
        <w:t>；灾害防治及应急管理支出</w:t>
      </w:r>
      <w:r>
        <w:rPr>
          <w:rFonts w:ascii="Times New Roman" w:eastAsia="仿宋_GB2312" w:hAnsi="Times New Roman" w:cs="仿宋_GB2312" w:hint="eastAsia"/>
          <w:sz w:val="30"/>
          <w:szCs w:val="30"/>
        </w:rPr>
        <w:t>788,610.69</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0.30%</w:t>
      </w:r>
      <w:r>
        <w:rPr>
          <w:rFonts w:ascii="Times New Roman" w:eastAsia="仿宋_GB2312" w:hAnsi="Times New Roman" w:cs="仿宋_GB2312" w:hint="eastAsia"/>
          <w:sz w:val="30"/>
          <w:szCs w:val="30"/>
        </w:rPr>
        <w:t>。</w:t>
      </w:r>
    </w:p>
    <w:p w:rsidR="008455B4" w:rsidRDefault="001B33D7">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8455B4" w:rsidRDefault="001B33D7">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327,141,600.00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265,398,55</w:t>
      </w:r>
      <w:r>
        <w:rPr>
          <w:rFonts w:ascii="Times New Roman" w:eastAsia="仿宋_GB2312" w:hAnsi="Times New Roman" w:cs="Times New Roman" w:hint="eastAsia"/>
          <w:sz w:val="30"/>
          <w:szCs w:val="30"/>
        </w:rPr>
        <w:t>3.73</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81.13%</w:t>
      </w:r>
      <w:r>
        <w:rPr>
          <w:rFonts w:ascii="Times New Roman" w:eastAsia="仿宋_GB2312" w:hAnsi="Times New Roman" w:cs="仿宋_GB2312" w:hint="eastAsia"/>
          <w:kern w:val="0"/>
          <w:sz w:val="30"/>
          <w:szCs w:val="30"/>
        </w:rPr>
        <w:t>。其中：</w:t>
      </w:r>
    </w:p>
    <w:p w:rsidR="008455B4" w:rsidRDefault="001B33D7">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一般公共服务支出（类）商贸事务（款）招商引资（项）年初预算为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82,716.90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，决算数大于年初预算数的主要原因是按照经开区“三公”经费统筹管理的有关要求，我局工作职能年初不安排因公出国费，</w:t>
      </w:r>
      <w:r>
        <w:rPr>
          <w:rFonts w:ascii="Times New Roman" w:eastAsia="仿宋_GB2312" w:hAnsi="Times New Roman" w:cs="仿宋_GB2312" w:hint="eastAsia"/>
          <w:sz w:val="30"/>
          <w:szCs w:val="30"/>
        </w:rPr>
        <w:t>2</w:t>
      </w:r>
      <w:r>
        <w:rPr>
          <w:rFonts w:ascii="Times New Roman" w:eastAsia="仿宋_GB2312" w:hAnsi="Times New Roman" w:cs="仿宋_GB2312"/>
          <w:sz w:val="30"/>
          <w:szCs w:val="30"/>
        </w:rPr>
        <w:t>023</w:t>
      </w:r>
      <w:r>
        <w:rPr>
          <w:rFonts w:ascii="Times New Roman" w:eastAsia="仿宋_GB2312" w:hAnsi="Times New Roman" w:cs="仿宋_GB2312" w:hint="eastAsia"/>
          <w:sz w:val="30"/>
          <w:szCs w:val="30"/>
        </w:rPr>
        <w:t>年因开展招商引资发生因公出国费用。</w:t>
      </w:r>
    </w:p>
    <w:p w:rsidR="008455B4" w:rsidRDefault="001B33D7">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城乡社区支出（类）城乡社区公共设施（款）其他城乡社区公共设施支出（项）年初预算为</w:t>
      </w:r>
      <w:r>
        <w:rPr>
          <w:rFonts w:ascii="Times New Roman" w:eastAsia="仿宋_GB2312" w:hAnsi="Times New Roman" w:cs="仿宋_GB2312" w:hint="eastAsia"/>
          <w:sz w:val="30"/>
          <w:szCs w:val="30"/>
        </w:rPr>
        <w:t>215,000,000.00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215,000,000.00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，决算数等于年初预算数。</w:t>
      </w:r>
    </w:p>
    <w:p w:rsidR="008455B4" w:rsidRDefault="001B33D7">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资源勘探工业信息等支出（类）国有资产监管（款）行政运行（项）年初预算为</w:t>
      </w:r>
      <w:r>
        <w:rPr>
          <w:rFonts w:ascii="Times New Roman" w:eastAsia="仿宋_GB2312" w:hAnsi="Times New Roman" w:cs="仿宋_GB2312" w:hint="eastAsia"/>
          <w:sz w:val="30"/>
          <w:szCs w:val="30"/>
        </w:rPr>
        <w:t>10,811,600.00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9,693,547.38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89.66%</w:t>
      </w:r>
      <w:r>
        <w:rPr>
          <w:rFonts w:ascii="Times New Roman" w:eastAsia="仿宋_GB2312" w:hAnsi="Times New Roman" w:cs="仿宋_GB2312" w:hint="eastAsia"/>
          <w:sz w:val="30"/>
          <w:szCs w:val="30"/>
        </w:rPr>
        <w:t>，决算数小于年初预算数的主要原因是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年日常办公经费及人员经费支出减少。</w:t>
      </w:r>
    </w:p>
    <w:p w:rsidR="008455B4" w:rsidRDefault="001B33D7">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资源勘探工业信息等支出（类）国有资产监管（款）一般行政管理事务（项）年初预算为</w:t>
      </w:r>
      <w:r>
        <w:rPr>
          <w:rFonts w:ascii="Times New Roman" w:eastAsia="仿宋_GB2312" w:hAnsi="Times New Roman" w:cs="仿宋_GB2312" w:hint="eastAsia"/>
          <w:sz w:val="30"/>
          <w:szCs w:val="30"/>
        </w:rPr>
        <w:t>1,330,000.00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833,678.76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62.68%</w:t>
      </w:r>
      <w:r>
        <w:rPr>
          <w:rFonts w:ascii="Times New Roman" w:eastAsia="仿宋_GB2312" w:hAnsi="Times New Roman" w:cs="仿宋_GB2312" w:hint="eastAsia"/>
          <w:sz w:val="30"/>
          <w:szCs w:val="30"/>
        </w:rPr>
        <w:t>，决算数小于年初预算数的主要原因是</w:t>
      </w:r>
      <w:r>
        <w:rPr>
          <w:rFonts w:ascii="Times New Roman" w:eastAsia="仿宋_GB2312" w:hAnsi="Times New Roman" w:cs="仿宋_GB2312" w:hint="eastAsia"/>
          <w:sz w:val="30"/>
          <w:szCs w:val="30"/>
        </w:rPr>
        <w:lastRenderedPageBreak/>
        <w:t>压缩综合工作专项等项目支出。</w:t>
      </w:r>
    </w:p>
    <w:p w:rsidR="008455B4" w:rsidRDefault="001B33D7">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商业服务业等支出（类）其他商业服务业等支出（款）其他商业服务业等支出（项）年初预算为</w:t>
      </w:r>
      <w:r>
        <w:rPr>
          <w:rFonts w:ascii="Times New Roman" w:eastAsia="仿宋_GB2312" w:hAnsi="Times New Roman" w:cs="仿宋_GB2312" w:hint="eastAsia"/>
          <w:sz w:val="30"/>
          <w:szCs w:val="30"/>
        </w:rPr>
        <w:t>100,000,000.00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39,000,000.00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39.00%</w:t>
      </w:r>
      <w:r>
        <w:rPr>
          <w:rFonts w:ascii="Times New Roman" w:eastAsia="仿宋_GB2312" w:hAnsi="Times New Roman" w:cs="仿宋_GB2312" w:hint="eastAsia"/>
          <w:sz w:val="30"/>
          <w:szCs w:val="30"/>
        </w:rPr>
        <w:t>，决算数小于年初预算数的主要原因是年中调减相关项目经费支出。</w:t>
      </w:r>
    </w:p>
    <w:p w:rsidR="008455B4" w:rsidRDefault="001B33D7">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灾害防治及应急管理支出（类）应急管理事务（款）一般行政管理事务（项）年初预算为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788,610.69</w:t>
      </w:r>
      <w:r>
        <w:rPr>
          <w:rFonts w:ascii="Times New Roman" w:eastAsia="仿宋_GB2312" w:hAnsi="Times New Roman" w:cs="仿宋_GB2312" w:hint="eastAsia"/>
          <w:sz w:val="30"/>
          <w:szCs w:val="30"/>
        </w:rPr>
        <w:t>元，决算数大于年初预算数的主要原因是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年追加灾害防治及应急管理支出。</w:t>
      </w:r>
    </w:p>
    <w:p w:rsidR="008455B4" w:rsidRDefault="001B33D7">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8455B4" w:rsidRDefault="001B33D7">
      <w:pPr>
        <w:autoSpaceDE w:val="0"/>
        <w:autoSpaceDN w:val="0"/>
        <w:adjustRightInd w:val="0"/>
        <w:spacing w:line="600" w:lineRule="exact"/>
        <w:ind w:firstLine="72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天津经济技术开发区国有资产监督管理局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9,693,547.38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78,556.69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年日常办公经费支出减少。</w:t>
      </w:r>
      <w:r>
        <w:rPr>
          <w:rFonts w:ascii="Times New Roman" w:eastAsia="仿宋_GB2312" w:hAnsi="Times New Roman" w:cs="仿宋_GB2312" w:hint="eastAsia"/>
          <w:kern w:val="0"/>
          <w:sz w:val="30"/>
          <w:szCs w:val="30"/>
        </w:rPr>
        <w:t>其中：</w:t>
      </w:r>
    </w:p>
    <w:p w:rsidR="008455B4" w:rsidRDefault="001B33D7">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9,351,496.68</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基本工资、津贴补贴、伙食补助费、机关事业单位基本养老保险缴费、职业年金缴费、职工基本医疗保险缴费、其他社会保障缴费、住房公积金。</w:t>
      </w:r>
    </w:p>
    <w:p w:rsidR="008455B4" w:rsidRDefault="001B33D7">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342,050.70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办公费、印刷费、手续费、水费、差旅费、因</w:t>
      </w:r>
      <w:r>
        <w:rPr>
          <w:rFonts w:ascii="Times New Roman" w:eastAsia="仿宋_GB2312" w:hAnsi="Times New Roman" w:cs="仿宋_GB2312" w:hint="eastAsia"/>
          <w:sz w:val="30"/>
          <w:szCs w:val="30"/>
        </w:rPr>
        <w:t>公出国（境）费用、维修（护）费、培训费、其他交通费用、办公设备购置。</w:t>
      </w:r>
    </w:p>
    <w:p w:rsidR="008455B4" w:rsidRDefault="001B33D7">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七、政府性基金预算财政拨款收支决算情况</w:t>
      </w:r>
    </w:p>
    <w:p w:rsidR="008455B4" w:rsidRDefault="001B33D7">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天津经济技术开发区国有资产监督管理局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643,000,000.00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643,000,000.00</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年度相比，政府性基金财政拨款支出增加</w:t>
      </w:r>
      <w:r>
        <w:rPr>
          <w:rFonts w:ascii="Times New Roman" w:eastAsia="仿宋_GB2312" w:hAnsi="Times New Roman" w:cs="仿宋_GB2312" w:hint="eastAsia"/>
          <w:sz w:val="30"/>
          <w:szCs w:val="30"/>
        </w:rPr>
        <w:t>643,000,000.00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年新增征地和拆迁补偿支出和土地开发支出。</w:t>
      </w:r>
    </w:p>
    <w:p w:rsidR="008455B4" w:rsidRDefault="001B33D7">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8455B4" w:rsidRDefault="001B33D7">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color w:val="000000"/>
          <w:kern w:val="0"/>
          <w:sz w:val="30"/>
          <w:szCs w:val="30"/>
        </w:rPr>
        <w:t>天津经济技术开发区国有资产监督管理局</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kern w:val="0"/>
          <w:sz w:val="30"/>
          <w:szCs w:val="30"/>
        </w:rPr>
        <w:t>年度部门决算国有资本经营预算财政拨款年初结转和结余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26,600,000.00</w:t>
      </w:r>
      <w:r>
        <w:rPr>
          <w:rFonts w:ascii="Times New Roman" w:eastAsia="仿宋_GB2312" w:hAnsi="Times New Roman" w:cs="仿宋_GB2312" w:hint="eastAsia"/>
          <w:kern w:val="0"/>
          <w:sz w:val="30"/>
          <w:szCs w:val="30"/>
        </w:rPr>
        <w:t>元，支出</w:t>
      </w:r>
      <w:r>
        <w:rPr>
          <w:rFonts w:ascii="Times New Roman" w:eastAsia="仿宋_GB2312" w:hAnsi="Times New Roman" w:cs="Times New Roman" w:hint="eastAsia"/>
          <w:sz w:val="30"/>
          <w:szCs w:val="30"/>
        </w:rPr>
        <w:t>26,600,000.00</w:t>
      </w:r>
      <w:r>
        <w:rPr>
          <w:rFonts w:ascii="Times New Roman" w:eastAsia="仿宋_GB2312" w:hAnsi="Times New Roman" w:cs="仿宋_GB2312" w:hint="eastAsia"/>
          <w:kern w:val="0"/>
          <w:sz w:val="30"/>
          <w:szCs w:val="30"/>
        </w:rPr>
        <w:t>元，年末结余和结余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年度相比，国有资本经营预算财政拨款支出减少</w:t>
      </w:r>
      <w:r>
        <w:rPr>
          <w:rFonts w:ascii="Times New Roman" w:eastAsia="仿宋_GB2312" w:hAnsi="Times New Roman" w:cs="仿宋_GB2312" w:hint="eastAsia"/>
          <w:kern w:val="0"/>
          <w:sz w:val="30"/>
          <w:szCs w:val="30"/>
        </w:rPr>
        <w:t>541,400,000.00</w:t>
      </w:r>
      <w:r>
        <w:rPr>
          <w:rFonts w:ascii="Times New Roman" w:eastAsia="仿宋_GB2312" w:hAnsi="Times New Roman" w:cs="仿宋_GB2312" w:hint="eastAsia"/>
          <w:kern w:val="0"/>
          <w:sz w:val="30"/>
          <w:szCs w:val="30"/>
        </w:rPr>
        <w:t>元，下降</w:t>
      </w:r>
      <w:r>
        <w:rPr>
          <w:rFonts w:ascii="Times New Roman" w:eastAsia="仿宋_GB2312" w:hAnsi="Times New Roman" w:cs="仿宋_GB2312" w:hint="eastAsia"/>
          <w:kern w:val="0"/>
          <w:sz w:val="30"/>
          <w:szCs w:val="30"/>
        </w:rPr>
        <w:t>95.32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按照</w:t>
      </w:r>
      <w:r>
        <w:rPr>
          <w:rFonts w:ascii="仿宋_GB2312" w:eastAsia="仿宋_GB2312" w:hint="eastAsia"/>
          <w:color w:val="000000"/>
          <w:sz w:val="30"/>
          <w:szCs w:val="30"/>
        </w:rPr>
        <w:t>“过紧日子”</w:t>
      </w:r>
      <w:r>
        <w:rPr>
          <w:rFonts w:ascii="Times New Roman" w:eastAsia="仿宋_GB2312" w:hAnsi="Times New Roman" w:cs="仿宋_GB2312" w:hint="eastAsia"/>
          <w:sz w:val="30"/>
          <w:szCs w:val="30"/>
        </w:rPr>
        <w:t>相关工作要求</w:t>
      </w:r>
      <w:bookmarkStart w:id="0" w:name="_GoBack"/>
      <w:bookmarkEnd w:id="0"/>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w:t>
      </w:r>
      <w:r>
        <w:rPr>
          <w:rFonts w:ascii="Times New Roman" w:eastAsia="仿宋_GB2312" w:hAnsi="Times New Roman" w:cs="仿宋_GB2312"/>
          <w:sz w:val="30"/>
          <w:szCs w:val="30"/>
        </w:rPr>
        <w:t>023</w:t>
      </w:r>
      <w:r>
        <w:rPr>
          <w:rFonts w:ascii="Times New Roman" w:eastAsia="仿宋_GB2312" w:hAnsi="Times New Roman" w:cs="仿宋_GB2312" w:hint="eastAsia"/>
          <w:sz w:val="30"/>
          <w:szCs w:val="30"/>
        </w:rPr>
        <w:t>年</w:t>
      </w:r>
      <w:r>
        <w:rPr>
          <w:rFonts w:ascii="Times New Roman" w:eastAsia="仿宋_GB2312" w:hAnsi="Times New Roman" w:cs="仿宋_GB2312"/>
          <w:sz w:val="30"/>
          <w:szCs w:val="30"/>
        </w:rPr>
        <w:t>项目</w:t>
      </w:r>
      <w:r>
        <w:rPr>
          <w:rFonts w:ascii="Times New Roman" w:eastAsia="仿宋_GB2312" w:hAnsi="Times New Roman" w:cs="仿宋_GB2312" w:hint="eastAsia"/>
          <w:sz w:val="30"/>
          <w:szCs w:val="30"/>
        </w:rPr>
        <w:t>资金需求</w:t>
      </w:r>
      <w:r>
        <w:rPr>
          <w:rFonts w:ascii="Times New Roman" w:eastAsia="仿宋_GB2312" w:hAnsi="Times New Roman" w:cs="仿宋_GB2312"/>
          <w:sz w:val="30"/>
          <w:szCs w:val="30"/>
        </w:rPr>
        <w:t>减少</w:t>
      </w:r>
      <w:r>
        <w:rPr>
          <w:rFonts w:ascii="Times New Roman" w:eastAsia="仿宋_GB2312" w:hAnsi="Times New Roman" w:cs="仿宋_GB2312" w:hint="eastAsia"/>
          <w:sz w:val="30"/>
          <w:szCs w:val="30"/>
        </w:rPr>
        <w:t>。</w:t>
      </w:r>
    </w:p>
    <w:p w:rsidR="008455B4" w:rsidRDefault="001B33D7">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8455B4" w:rsidRDefault="001B33D7">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8455B4" w:rsidRDefault="001B33D7">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1,500.00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87,543.90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增加</w:t>
      </w:r>
      <w:r>
        <w:rPr>
          <w:rFonts w:ascii="Times New Roman" w:eastAsia="仿宋_GB2312" w:hAnsi="Times New Roman" w:cs="Times New Roman" w:hint="eastAsia"/>
          <w:kern w:val="0"/>
          <w:sz w:val="30"/>
          <w:szCs w:val="30"/>
        </w:rPr>
        <w:t>86,043.90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5836.26</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87,543.90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kern w:val="0"/>
          <w:sz w:val="30"/>
          <w:szCs w:val="30"/>
        </w:rPr>
        <w:t>100.00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大于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按照经开区“三公”经费统筹管理的有关要求，我局工作职能年初不安排因公出国费，</w:t>
      </w:r>
      <w:r>
        <w:rPr>
          <w:rFonts w:ascii="Times New Roman" w:eastAsia="仿宋_GB2312" w:hAnsi="Times New Roman" w:cs="仿宋_GB2312" w:hint="eastAsia"/>
          <w:sz w:val="30"/>
          <w:szCs w:val="30"/>
        </w:rPr>
        <w:t>2</w:t>
      </w:r>
      <w:r>
        <w:rPr>
          <w:rFonts w:ascii="Times New Roman" w:eastAsia="仿宋_GB2312" w:hAnsi="Times New Roman" w:cs="仿宋_GB2312"/>
          <w:sz w:val="30"/>
          <w:szCs w:val="30"/>
        </w:rPr>
        <w:t>023</w:t>
      </w:r>
      <w:r>
        <w:rPr>
          <w:rFonts w:ascii="Times New Roman" w:eastAsia="仿宋_GB2312" w:hAnsi="Times New Roman" w:cs="仿宋_GB2312" w:hint="eastAsia"/>
          <w:sz w:val="30"/>
          <w:szCs w:val="30"/>
        </w:rPr>
        <w:t>年因开展招商引资发生</w:t>
      </w:r>
      <w:r>
        <w:rPr>
          <w:rFonts w:ascii="Times New Roman" w:eastAsia="仿宋_GB2312" w:hAnsi="Times New Roman" w:cs="仿宋_GB2312" w:hint="eastAsia"/>
          <w:sz w:val="30"/>
          <w:szCs w:val="30"/>
        </w:rPr>
        <w:lastRenderedPageBreak/>
        <w:t>因公出国费用</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按照经开区“三公”经费统筹管理的有关要求，我局工作职能年初不安排因公出国费，</w:t>
      </w:r>
      <w:r>
        <w:rPr>
          <w:rFonts w:ascii="Times New Roman" w:eastAsia="仿宋_GB2312" w:hAnsi="Times New Roman" w:cs="仿宋_GB2312" w:hint="eastAsia"/>
          <w:sz w:val="30"/>
          <w:szCs w:val="30"/>
        </w:rPr>
        <w:t>2</w:t>
      </w:r>
      <w:r>
        <w:rPr>
          <w:rFonts w:ascii="Times New Roman" w:eastAsia="仿宋_GB2312" w:hAnsi="Times New Roman" w:cs="仿宋_GB2312"/>
          <w:sz w:val="30"/>
          <w:szCs w:val="30"/>
        </w:rPr>
        <w:t>023</w:t>
      </w:r>
      <w:r>
        <w:rPr>
          <w:rFonts w:ascii="Times New Roman" w:eastAsia="仿宋_GB2312" w:hAnsi="Times New Roman" w:cs="仿宋_GB2312" w:hint="eastAsia"/>
          <w:sz w:val="30"/>
          <w:szCs w:val="30"/>
        </w:rPr>
        <w:t>年因开展招商引资发生因公出国费用。</w:t>
      </w:r>
    </w:p>
    <w:p w:rsidR="008455B4" w:rsidRDefault="001B33D7">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8455B4" w:rsidRDefault="001B33D7">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87,543.90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增加</w:t>
      </w:r>
      <w:r>
        <w:rPr>
          <w:rFonts w:ascii="Times New Roman" w:eastAsia="仿宋_GB2312" w:hAnsi="Times New Roman" w:cs="Times New Roman" w:hint="eastAsia"/>
          <w:kern w:val="0"/>
          <w:sz w:val="30"/>
          <w:szCs w:val="30"/>
        </w:rPr>
        <w:t>87,543.90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87,543.90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大于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按照经开区“三公”经费统筹管理的有关要求，我局工作职能年初不安排因公出国费，</w:t>
      </w:r>
      <w:r>
        <w:rPr>
          <w:rFonts w:ascii="Times New Roman" w:eastAsia="仿宋_GB2312" w:hAnsi="Times New Roman" w:cs="仿宋_GB2312" w:hint="eastAsia"/>
          <w:sz w:val="30"/>
          <w:szCs w:val="30"/>
        </w:rPr>
        <w:t>2</w:t>
      </w:r>
      <w:r>
        <w:rPr>
          <w:rFonts w:ascii="Times New Roman" w:eastAsia="仿宋_GB2312" w:hAnsi="Times New Roman" w:cs="仿宋_GB2312"/>
          <w:sz w:val="30"/>
          <w:szCs w:val="30"/>
        </w:rPr>
        <w:t>023</w:t>
      </w:r>
      <w:r>
        <w:rPr>
          <w:rFonts w:ascii="Times New Roman" w:eastAsia="仿宋_GB2312" w:hAnsi="Times New Roman" w:cs="仿宋_GB2312" w:hint="eastAsia"/>
          <w:sz w:val="30"/>
          <w:szCs w:val="30"/>
        </w:rPr>
        <w:t>年因开展招商引资发生因公出国费用</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按照经开区“三公”经费统筹管理的有关要求，我局工作职能年初不安排因公出国费，</w:t>
      </w:r>
      <w:r>
        <w:rPr>
          <w:rFonts w:ascii="Times New Roman" w:eastAsia="仿宋_GB2312" w:hAnsi="Times New Roman" w:cs="仿宋_GB2312" w:hint="eastAsia"/>
          <w:sz w:val="30"/>
          <w:szCs w:val="30"/>
        </w:rPr>
        <w:t>2</w:t>
      </w:r>
      <w:r>
        <w:rPr>
          <w:rFonts w:ascii="Times New Roman" w:eastAsia="仿宋_GB2312" w:hAnsi="Times New Roman" w:cs="仿宋_GB2312"/>
          <w:sz w:val="30"/>
          <w:szCs w:val="30"/>
        </w:rPr>
        <w:t>023</w:t>
      </w:r>
      <w:r>
        <w:rPr>
          <w:rFonts w:ascii="Times New Roman" w:eastAsia="仿宋_GB2312" w:hAnsi="Times New Roman" w:cs="仿宋_GB2312" w:hint="eastAsia"/>
          <w:sz w:val="30"/>
          <w:szCs w:val="30"/>
        </w:rPr>
        <w:t>年因开展招商引资发生因公出国费用。</w:t>
      </w:r>
    </w:p>
    <w:p w:rsidR="008455B4" w:rsidRDefault="001B33D7">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3</w:t>
      </w:r>
      <w:r>
        <w:rPr>
          <w:rFonts w:ascii="Times New Roman" w:eastAsia="仿宋_GB2312" w:hAnsi="Times New Roman" w:cs="仿宋_GB2312" w:hint="eastAsia"/>
          <w:kern w:val="0"/>
          <w:sz w:val="30"/>
          <w:szCs w:val="30"/>
        </w:rPr>
        <w:t>人次。</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w:t>
      </w:r>
      <w:r>
        <w:rPr>
          <w:rFonts w:ascii="Times New Roman" w:eastAsia="仿宋_GB2312" w:hAnsi="Times New Roman" w:cs="仿宋_GB2312" w:hint="eastAsia"/>
          <w:kern w:val="0"/>
          <w:sz w:val="30"/>
          <w:szCs w:val="30"/>
        </w:rPr>
        <w:t>平</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kern w:val="0"/>
          <w:sz w:val="30"/>
          <w:szCs w:val="30"/>
        </w:rPr>
        <w:t>。决算数等于预算数的主要原因是：本年度未用财政拨款经费列支公务用车购置及运行维护费；决算数较上年持平的主要原因是：本年度未用财政拨款经费列支公务用车购置及运行维护费</w:t>
      </w:r>
      <w:r>
        <w:rPr>
          <w:rFonts w:ascii="Times New Roman" w:eastAsia="仿宋_GB2312" w:hAnsi="Times New Roman" w:cs="仿宋_GB2312" w:hint="eastAsia"/>
          <w:sz w:val="30"/>
          <w:szCs w:val="30"/>
        </w:rPr>
        <w:t>。</w:t>
      </w:r>
    </w:p>
    <w:p w:rsidR="008455B4" w:rsidRDefault="001B33D7">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其中：</w:t>
      </w:r>
    </w:p>
    <w:p w:rsidR="008455B4" w:rsidRDefault="001B33D7">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w:t>
      </w:r>
      <w:r>
        <w:rPr>
          <w:rFonts w:ascii="Times New Roman" w:eastAsia="仿宋_GB2312" w:hAnsi="Times New Roman" w:cs="仿宋_GB2312" w:hint="eastAsia"/>
          <w:kern w:val="0"/>
          <w:sz w:val="30"/>
          <w:szCs w:val="30"/>
        </w:rPr>
        <w:lastRenderedPageBreak/>
        <w:t>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预算数的主要原因是：本年度未用财政拨款经费列支公务用车购置及运行维护费；决算数较上年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的主要原因是：本年度未用财政拨款经费列支公务用车购置及运行维护费</w:t>
      </w:r>
      <w:r>
        <w:rPr>
          <w:rFonts w:ascii="Times New Roman" w:eastAsia="仿宋_GB2312" w:hAnsi="Times New Roman" w:cs="仿宋_GB2312" w:hint="eastAsia"/>
          <w:sz w:val="30"/>
          <w:szCs w:val="30"/>
        </w:rPr>
        <w:t>。</w:t>
      </w:r>
    </w:p>
    <w:p w:rsidR="008455B4" w:rsidRDefault="001B33D7">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8455B4" w:rsidRDefault="001B33D7">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元，与预算相比持平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kern w:val="0"/>
          <w:sz w:val="30"/>
          <w:szCs w:val="30"/>
        </w:rPr>
        <w:t>；较上年持平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元，持平</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kern w:val="0"/>
          <w:sz w:val="30"/>
          <w:szCs w:val="30"/>
        </w:rPr>
        <w:t>。决算数等于预算数的主要原因是：本年度未用财政拨款经费列支公务用车购置费；决算数较上年持平的主要原因是：本年度未用财政拨款经费列支公务用车购置费。</w:t>
      </w:r>
    </w:p>
    <w:p w:rsidR="008455B4" w:rsidRDefault="001B33D7">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8455B4" w:rsidRDefault="001B33D7">
      <w:pPr>
        <w:autoSpaceDE w:val="0"/>
        <w:autoSpaceDN w:val="0"/>
        <w:adjustRightInd w:val="0"/>
        <w:spacing w:line="600" w:lineRule="exact"/>
        <w:ind w:firstLine="645"/>
        <w:rPr>
          <w:rFonts w:ascii="Times New Roman" w:eastAsia="仿宋_GB2312" w:hAnsi="Times New Roman" w:cs="仿宋_GB2312"/>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1,500.00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1,500.00</w:t>
      </w:r>
      <w:r>
        <w:rPr>
          <w:rFonts w:ascii="Times New Roman" w:eastAsia="仿宋_GB2312" w:hAnsi="Times New Roman" w:cs="仿宋_GB2312" w:hint="eastAsia"/>
          <w:sz w:val="30"/>
          <w:szCs w:val="30"/>
        </w:rPr>
        <w:t>元，完成预算的</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；较上年持平</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元，持平</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。决算数小于预算数的主要原因是：本年度未用财政拨款经费列支公务接待费；决算数较上年持平的主要原因是：本年度未用财政拨款经费列支公务接待费。</w:t>
      </w:r>
    </w:p>
    <w:p w:rsidR="008455B4" w:rsidRDefault="001B33D7">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8455B4" w:rsidRDefault="001B33D7">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8455B4" w:rsidRDefault="001B33D7">
      <w:pPr>
        <w:autoSpaceDE w:val="0"/>
        <w:autoSpaceDN w:val="0"/>
        <w:adjustRightInd w:val="0"/>
        <w:spacing w:line="58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w:t>
      </w:r>
      <w:r>
        <w:rPr>
          <w:rFonts w:ascii="Times New Roman" w:eastAsia="仿宋_GB2312" w:hAnsi="Times New Roman" w:cs="仿宋_GB2312" w:hint="eastAsia"/>
          <w:kern w:val="0"/>
          <w:sz w:val="30"/>
          <w:szCs w:val="30"/>
        </w:rPr>
        <w:lastRenderedPageBreak/>
        <w:t>出，</w:t>
      </w:r>
      <w:r>
        <w:rPr>
          <w:rFonts w:ascii="Times New Roman" w:eastAsia="仿宋_GB2312" w:hAnsi="Times New Roman" w:cs="Times New Roman" w:hint="eastAsia"/>
          <w:kern w:val="0"/>
          <w:sz w:val="30"/>
          <w:szCs w:val="30"/>
        </w:rPr>
        <w:t>天津经济技术开发区国有资产监督管理局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342,050.70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11,620.53</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3.29</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日常办公经费支出减少。</w:t>
      </w:r>
    </w:p>
    <w:p w:rsidR="008455B4" w:rsidRDefault="001B33D7">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8455B4" w:rsidRDefault="001B33D7">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天津经济技术开发区国有资产监督管理局</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296,100.00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296,100.00</w:t>
      </w:r>
      <w:r>
        <w:rPr>
          <w:rFonts w:ascii="Times New Roman" w:eastAsia="仿宋_GB2312" w:hAnsi="Times New Roman" w:cs="仿宋_GB2312" w:hint="eastAsia"/>
          <w:color w:val="000000"/>
          <w:kern w:val="0"/>
          <w:sz w:val="30"/>
          <w:szCs w:val="30"/>
        </w:rPr>
        <w:t>元。授予</w:t>
      </w:r>
      <w:r>
        <w:rPr>
          <w:rFonts w:ascii="Times New Roman" w:eastAsia="仿宋_GB2312" w:hAnsi="Times New Roman" w:cs="仿宋_GB2312" w:hint="eastAsia"/>
          <w:color w:val="000000"/>
          <w:kern w:val="0"/>
          <w:sz w:val="30"/>
          <w:szCs w:val="30"/>
        </w:rPr>
        <w:t>中小企业合同金额</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8455B4" w:rsidRDefault="001B33D7">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8455B4" w:rsidRDefault="001B33D7">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天津经济技术开发区国有资产监督管理局</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年度无国有资产占有使用情况。</w:t>
      </w:r>
    </w:p>
    <w:p w:rsidR="008455B4" w:rsidRDefault="001B33D7">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根据预算绩效管理要求，天津经济技术开发区国有资产监督管理局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1</w:t>
      </w:r>
      <w:r>
        <w:rPr>
          <w:rFonts w:ascii="Times New Roman" w:eastAsia="仿宋_GB2312" w:hAnsi="Times New Roman" w:cs="仿宋_GB2312"/>
          <w:sz w:val="30"/>
          <w:szCs w:val="30"/>
        </w:rPr>
        <w:t>4</w:t>
      </w:r>
      <w:r>
        <w:rPr>
          <w:rFonts w:ascii="Times New Roman" w:eastAsia="仿宋_GB2312" w:hAnsi="Times New Roman" w:cs="仿宋_GB2312" w:hint="eastAsia"/>
          <w:sz w:val="30"/>
          <w:szCs w:val="30"/>
        </w:rPr>
        <w:t>个区级项目开展绩效自评，涉及金额</w:t>
      </w:r>
      <w:r>
        <w:rPr>
          <w:rFonts w:ascii="Times New Roman" w:eastAsia="仿宋_GB2312" w:hAnsi="Times New Roman" w:cs="仿宋_GB2312" w:hint="eastAsia"/>
          <w:sz w:val="30"/>
          <w:szCs w:val="30"/>
        </w:rPr>
        <w:t>925,305,006.35</w:t>
      </w:r>
      <w:r>
        <w:rPr>
          <w:rFonts w:ascii="Times New Roman" w:eastAsia="仿宋_GB2312" w:hAnsi="Times New Roman" w:cs="仿宋_GB2312" w:hint="eastAsia"/>
          <w:sz w:val="30"/>
          <w:szCs w:val="30"/>
        </w:rPr>
        <w:t>元，自评结果已随部门决算一并公开。</w:t>
      </w:r>
    </w:p>
    <w:p w:rsidR="008455B4" w:rsidRDefault="001B33D7">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rsidR="008455B4" w:rsidRDefault="001B33D7">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十四、</w:t>
      </w:r>
      <w:r>
        <w:rPr>
          <w:rFonts w:ascii="Times New Roman" w:eastAsia="黑体" w:hAnsi="Times New Roman" w:cs="黑体" w:hint="eastAsia"/>
          <w:b/>
          <w:bCs/>
          <w:kern w:val="0"/>
          <w:sz w:val="30"/>
          <w:szCs w:val="30"/>
        </w:rPr>
        <w:t>教育、医疗卫生、社会保障和就业、住房保障、涉农补贴等民生支出情况说明</w:t>
      </w:r>
    </w:p>
    <w:p w:rsidR="008455B4" w:rsidRDefault="001B33D7">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天津经济技术开发区国有资产监督管理局不属于乡、镇、街级单位，不涉及公开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年度无教育、医疗卫生、社会保障和就业、住房保障、涉农补贴等民生支出情况。</w:t>
      </w:r>
    </w:p>
    <w:p w:rsidR="008455B4" w:rsidRDefault="001B33D7">
      <w:pPr>
        <w:autoSpaceDE w:val="0"/>
        <w:autoSpaceDN w:val="0"/>
        <w:adjustRightInd w:val="0"/>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8455B4" w:rsidRDefault="001B33D7">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8455B4" w:rsidRDefault="008455B4">
      <w:pPr>
        <w:autoSpaceDE w:val="0"/>
        <w:autoSpaceDN w:val="0"/>
        <w:adjustRightInd w:val="0"/>
        <w:spacing w:line="600" w:lineRule="exact"/>
        <w:ind w:firstLine="600"/>
        <w:rPr>
          <w:rFonts w:ascii="Times New Roman" w:eastAsia="仿宋_GB2312" w:hAnsi="Times New Roman" w:cs="仿宋_GB2312"/>
          <w:kern w:val="0"/>
          <w:sz w:val="30"/>
          <w:szCs w:val="30"/>
        </w:rPr>
      </w:pPr>
    </w:p>
    <w:p w:rsidR="008455B4" w:rsidRDefault="001B33D7">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8455B4" w:rsidRDefault="001B33D7">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8455B4" w:rsidRDefault="001B33D7">
      <w:pPr>
        <w:autoSpaceDE w:val="0"/>
        <w:autoSpaceDN w:val="0"/>
        <w:adjustRightInd w:val="0"/>
        <w:spacing w:line="600" w:lineRule="exact"/>
        <w:ind w:firstLine="600"/>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w:t>
      </w:r>
      <w:r>
        <w:rPr>
          <w:rFonts w:ascii="Times New Roman" w:eastAsia="仿宋_GB2312" w:hAnsi="Times New Roman" w:cs="仿宋_GB2312" w:hint="eastAsia"/>
          <w:kern w:val="0"/>
          <w:sz w:val="30"/>
          <w:szCs w:val="30"/>
        </w:rPr>
        <w:t>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8455B4" w:rsidRDefault="008455B4">
      <w:pPr>
        <w:autoSpaceDE w:val="0"/>
        <w:autoSpaceDN w:val="0"/>
        <w:adjustRightInd w:val="0"/>
        <w:spacing w:line="600" w:lineRule="exact"/>
        <w:ind w:firstLine="600"/>
        <w:rPr>
          <w:rFonts w:ascii="Times New Roman" w:hAnsi="Times New Roman"/>
        </w:rPr>
      </w:pPr>
    </w:p>
    <w:sectPr w:rsidR="008455B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yYTYxNzQwYTk1MDM4YTdjNWU4MGNkZGU0MzE1ZTMifQ=="/>
  </w:docVars>
  <w:rsids>
    <w:rsidRoot w:val="006A094D"/>
    <w:rsid w:val="00013A12"/>
    <w:rsid w:val="0002687D"/>
    <w:rsid w:val="00047C6F"/>
    <w:rsid w:val="000528EE"/>
    <w:rsid w:val="00064BF7"/>
    <w:rsid w:val="000719FD"/>
    <w:rsid w:val="0008499F"/>
    <w:rsid w:val="000B5C71"/>
    <w:rsid w:val="000D4B98"/>
    <w:rsid w:val="00127EFA"/>
    <w:rsid w:val="00142888"/>
    <w:rsid w:val="00152EEB"/>
    <w:rsid w:val="00153077"/>
    <w:rsid w:val="00167CB7"/>
    <w:rsid w:val="001A0E4F"/>
    <w:rsid w:val="001B33D7"/>
    <w:rsid w:val="001B5C3C"/>
    <w:rsid w:val="001C0399"/>
    <w:rsid w:val="001D587E"/>
    <w:rsid w:val="002124F6"/>
    <w:rsid w:val="00264B59"/>
    <w:rsid w:val="002A4997"/>
    <w:rsid w:val="002E6086"/>
    <w:rsid w:val="00302490"/>
    <w:rsid w:val="003227B2"/>
    <w:rsid w:val="003536BE"/>
    <w:rsid w:val="00371643"/>
    <w:rsid w:val="003B25FB"/>
    <w:rsid w:val="00411C82"/>
    <w:rsid w:val="004A482F"/>
    <w:rsid w:val="004B1C80"/>
    <w:rsid w:val="004F39BF"/>
    <w:rsid w:val="005062D7"/>
    <w:rsid w:val="005175E6"/>
    <w:rsid w:val="00525157"/>
    <w:rsid w:val="005349A2"/>
    <w:rsid w:val="00575537"/>
    <w:rsid w:val="005D1367"/>
    <w:rsid w:val="005D3F56"/>
    <w:rsid w:val="005E3D9F"/>
    <w:rsid w:val="0062654F"/>
    <w:rsid w:val="006462D8"/>
    <w:rsid w:val="00654D17"/>
    <w:rsid w:val="006623EC"/>
    <w:rsid w:val="00685170"/>
    <w:rsid w:val="006A094D"/>
    <w:rsid w:val="006C5EA8"/>
    <w:rsid w:val="006D2409"/>
    <w:rsid w:val="006E65DB"/>
    <w:rsid w:val="00717047"/>
    <w:rsid w:val="00776FF3"/>
    <w:rsid w:val="0078156E"/>
    <w:rsid w:val="00786184"/>
    <w:rsid w:val="00786E74"/>
    <w:rsid w:val="007D1285"/>
    <w:rsid w:val="007E49E1"/>
    <w:rsid w:val="007F6DA7"/>
    <w:rsid w:val="008174D5"/>
    <w:rsid w:val="008455B4"/>
    <w:rsid w:val="00885126"/>
    <w:rsid w:val="0089698B"/>
    <w:rsid w:val="008D48A9"/>
    <w:rsid w:val="008E4269"/>
    <w:rsid w:val="00902558"/>
    <w:rsid w:val="00941A30"/>
    <w:rsid w:val="00977DCC"/>
    <w:rsid w:val="009820CF"/>
    <w:rsid w:val="00982A8B"/>
    <w:rsid w:val="009A7ED3"/>
    <w:rsid w:val="009D74D7"/>
    <w:rsid w:val="00A57AE7"/>
    <w:rsid w:val="00A95D59"/>
    <w:rsid w:val="00AD3088"/>
    <w:rsid w:val="00AF71AE"/>
    <w:rsid w:val="00B33C70"/>
    <w:rsid w:val="00B75228"/>
    <w:rsid w:val="00B811F1"/>
    <w:rsid w:val="00B81B9F"/>
    <w:rsid w:val="00BC763A"/>
    <w:rsid w:val="00BC7D6F"/>
    <w:rsid w:val="00BD3CAC"/>
    <w:rsid w:val="00BF697A"/>
    <w:rsid w:val="00C52E77"/>
    <w:rsid w:val="00C65A44"/>
    <w:rsid w:val="00C76AC3"/>
    <w:rsid w:val="00C83EB4"/>
    <w:rsid w:val="00CB4549"/>
    <w:rsid w:val="00D4505A"/>
    <w:rsid w:val="00D54CCB"/>
    <w:rsid w:val="00D65B41"/>
    <w:rsid w:val="00DC3234"/>
    <w:rsid w:val="00DC3CD0"/>
    <w:rsid w:val="00DD60B5"/>
    <w:rsid w:val="00E46D91"/>
    <w:rsid w:val="00E55124"/>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5618AB"/>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69D3458"/>
    <w:rsid w:val="381E22EE"/>
    <w:rsid w:val="3AF76503"/>
    <w:rsid w:val="3B0209DD"/>
    <w:rsid w:val="3B0C198B"/>
    <w:rsid w:val="3B483C6E"/>
    <w:rsid w:val="3B776F10"/>
    <w:rsid w:val="3B7C7A57"/>
    <w:rsid w:val="3B8E1539"/>
    <w:rsid w:val="3C260FBC"/>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846C94"/>
    <w:rsid w:val="52A37398"/>
    <w:rsid w:val="53C102A5"/>
    <w:rsid w:val="54380029"/>
    <w:rsid w:val="54A61249"/>
    <w:rsid w:val="54F16968"/>
    <w:rsid w:val="55AC416B"/>
    <w:rsid w:val="564C0516"/>
    <w:rsid w:val="5713248B"/>
    <w:rsid w:val="57833AC4"/>
    <w:rsid w:val="578735B4"/>
    <w:rsid w:val="586F2453"/>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E1C6"/>
  <w15:docId w15:val="{5DD6217C-4C9B-44BE-809D-18ECD976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17</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天津中心商务区</cp:lastModifiedBy>
  <cp:revision>75</cp:revision>
  <dcterms:created xsi:type="dcterms:W3CDTF">2023-08-11T08:11:00Z</dcterms:created>
  <dcterms:modified xsi:type="dcterms:W3CDTF">2024-09-25T00:56:00Z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A44E0A178634409BBBA50D5636087390_13</vt:lpwstr>
  </property>
</Properties>
</file>