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D08" w:rsidRDefault="00D91D08">
      <w:pPr>
        <w:spacing w:line="580" w:lineRule="exact"/>
        <w:jc w:val="center"/>
        <w:rPr>
          <w:rFonts w:eastAsia="黑体" w:hint="eastAsia"/>
          <w:w w:val="95"/>
          <w:sz w:val="44"/>
          <w:szCs w:val="44"/>
        </w:rPr>
      </w:pPr>
      <w:bookmarkStart w:id="0" w:name="_GoBack"/>
      <w:bookmarkEnd w:id="0"/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D91D08">
      <w:pPr>
        <w:spacing w:line="580" w:lineRule="exact"/>
        <w:jc w:val="center"/>
        <w:rPr>
          <w:rFonts w:eastAsia="黑体"/>
          <w:w w:val="95"/>
          <w:sz w:val="44"/>
          <w:szCs w:val="44"/>
        </w:rPr>
      </w:pPr>
    </w:p>
    <w:p w:rsidR="00D91D08" w:rsidRDefault="0099729C">
      <w:pPr>
        <w:spacing w:line="240" w:lineRule="auto"/>
        <w:jc w:val="center"/>
        <w:rPr>
          <w:rFonts w:ascii="方正小标宋简体" w:eastAsia="方正小标宋简体" w:hAnsi="方正小标宋简体" w:cs="方正小标宋简体" w:hint="eastAsia"/>
          <w:sz w:val="48"/>
          <w:szCs w:val="48"/>
        </w:rPr>
      </w:pPr>
      <w:r w:rsidRPr="0099729C">
        <w:rPr>
          <w:rFonts w:ascii="方正小标宋简体" w:eastAsia="方正小标宋简体" w:hAnsi="方正小标宋简体" w:cs="方正小标宋简体" w:hint="eastAsia"/>
          <w:sz w:val="48"/>
          <w:szCs w:val="48"/>
        </w:rPr>
        <w:t>天津经济技术开发区国有资产监督管理局</w:t>
      </w:r>
      <w:r w:rsidR="0095553A">
        <w:rPr>
          <w:rFonts w:ascii="方正小标宋简体" w:eastAsia="方正小标宋简体" w:hAnsi="方正小标宋简体" w:cs="方正小标宋简体" w:hint="eastAsia"/>
          <w:sz w:val="48"/>
          <w:szCs w:val="48"/>
        </w:rPr>
        <w:t>202</w:t>
      </w:r>
      <w:r w:rsidR="006A57EE">
        <w:rPr>
          <w:rFonts w:ascii="方正小标宋简体" w:eastAsia="方正小标宋简体" w:hAnsi="方正小标宋简体" w:cs="方正小标宋简体" w:hint="eastAsia"/>
          <w:sz w:val="48"/>
          <w:szCs w:val="48"/>
        </w:rPr>
        <w:t>5</w:t>
      </w:r>
      <w:r w:rsidR="00D91D08">
        <w:rPr>
          <w:rFonts w:ascii="方正小标宋简体" w:eastAsia="方正小标宋简体" w:hAnsi="方正小标宋简体" w:cs="方正小标宋简体" w:hint="eastAsia"/>
          <w:sz w:val="48"/>
          <w:szCs w:val="48"/>
        </w:rPr>
        <w:t>年部门预算</w:t>
      </w:r>
    </w:p>
    <w:p w:rsidR="00D91D08" w:rsidRDefault="00D91D08">
      <w:pPr>
        <w:spacing w:line="240" w:lineRule="auto"/>
        <w:jc w:val="center"/>
        <w:rPr>
          <w:rFonts w:ascii="方正小标宋简体" w:eastAsia="方正小标宋简体" w:hAnsi="方正小标宋简体" w:cs="方正小标宋简体" w:hint="eastAsia"/>
          <w:w w:val="95"/>
          <w:sz w:val="48"/>
          <w:szCs w:val="48"/>
        </w:rPr>
      </w:pPr>
    </w:p>
    <w:p w:rsidR="00D91D08" w:rsidRDefault="00D91D08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 w:hint="eastAsia"/>
          <w:sz w:val="30"/>
          <w:szCs w:val="30"/>
        </w:rPr>
      </w:pPr>
    </w:p>
    <w:p w:rsidR="00D91D08" w:rsidRDefault="00D91D08">
      <w:pPr>
        <w:spacing w:line="580" w:lineRule="exact"/>
        <w:jc w:val="center"/>
        <w:rPr>
          <w:rFonts w:ascii="黑体" w:eastAsia="黑体" w:hint="eastAsia"/>
          <w:sz w:val="44"/>
          <w:szCs w:val="44"/>
        </w:rPr>
      </w:pPr>
    </w:p>
    <w:p w:rsidR="00D91D08" w:rsidRDefault="00D91D08">
      <w:pPr>
        <w:spacing w:line="600" w:lineRule="exact"/>
        <w:jc w:val="center"/>
        <w:rPr>
          <w:rFonts w:ascii="黑体" w:eastAsia="黑体" w:hint="eastAsia"/>
          <w:sz w:val="44"/>
          <w:szCs w:val="44"/>
        </w:rPr>
      </w:pPr>
    </w:p>
    <w:p w:rsidR="00AB385B" w:rsidRDefault="00AB385B">
      <w:pPr>
        <w:spacing w:line="600" w:lineRule="exact"/>
        <w:jc w:val="center"/>
        <w:rPr>
          <w:rFonts w:ascii="黑体" w:eastAsia="黑体" w:hint="eastAsia"/>
          <w:sz w:val="44"/>
          <w:szCs w:val="44"/>
        </w:rPr>
      </w:pPr>
    </w:p>
    <w:p w:rsidR="00AB385B" w:rsidRDefault="00AB385B">
      <w:pPr>
        <w:spacing w:line="600" w:lineRule="exact"/>
        <w:jc w:val="center"/>
        <w:rPr>
          <w:rFonts w:ascii="黑体" w:eastAsia="黑体" w:hint="eastAsia"/>
          <w:sz w:val="44"/>
          <w:szCs w:val="44"/>
        </w:rPr>
      </w:pPr>
    </w:p>
    <w:p w:rsidR="00D91D08" w:rsidRDefault="00D91D08">
      <w:pPr>
        <w:spacing w:line="600" w:lineRule="exact"/>
        <w:jc w:val="center"/>
        <w:rPr>
          <w:rFonts w:ascii="黑体" w:eastAsia="黑体" w:hint="eastAsia"/>
          <w:sz w:val="44"/>
          <w:szCs w:val="44"/>
        </w:rPr>
      </w:pPr>
      <w:r>
        <w:rPr>
          <w:rFonts w:ascii="黑体" w:eastAsia="黑体" w:hint="eastAsia"/>
          <w:sz w:val="44"/>
          <w:szCs w:val="44"/>
        </w:rPr>
        <w:lastRenderedPageBreak/>
        <w:t>目   录</w:t>
      </w:r>
    </w:p>
    <w:p w:rsidR="00D91D08" w:rsidRDefault="00D91D08">
      <w:pPr>
        <w:spacing w:line="600" w:lineRule="exact"/>
        <w:rPr>
          <w:rFonts w:ascii="黑体" w:eastAsia="黑体" w:hint="eastAsia"/>
          <w:sz w:val="30"/>
          <w:szCs w:val="30"/>
        </w:rPr>
      </w:pPr>
    </w:p>
    <w:p w:rsidR="00D91D08" w:rsidRDefault="00D91D08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 xml:space="preserve">第一部分  概 </w:t>
      </w:r>
      <w:proofErr w:type="gramStart"/>
      <w:r>
        <w:rPr>
          <w:rFonts w:ascii="仿宋_GB2312" w:eastAsia="仿宋_GB2312" w:hAnsi="Times New Roman" w:hint="eastAsia"/>
          <w:b/>
          <w:sz w:val="30"/>
          <w:szCs w:val="30"/>
        </w:rPr>
        <w:t>况</w:t>
      </w:r>
      <w:proofErr w:type="gramEnd"/>
    </w:p>
    <w:p w:rsidR="00D91D08" w:rsidRDefault="00D91D08" w:rsidP="004A77B0">
      <w:pPr>
        <w:spacing w:line="60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一、主要职责</w:t>
      </w:r>
    </w:p>
    <w:p w:rsidR="00D91D08" w:rsidRDefault="00D91D08" w:rsidP="004A77B0">
      <w:pPr>
        <w:spacing w:line="60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二、机构设置情况</w:t>
      </w:r>
    </w:p>
    <w:p w:rsidR="006A57EE" w:rsidRDefault="00D91D08" w:rsidP="006A57EE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 xml:space="preserve">第二部分  </w:t>
      </w:r>
      <w:r w:rsidR="006A57EE">
        <w:rPr>
          <w:rFonts w:ascii="仿宋_GB2312" w:eastAsia="仿宋_GB2312" w:hAnsi="Times New Roman" w:hint="eastAsia"/>
          <w:b/>
          <w:sz w:val="30"/>
          <w:szCs w:val="30"/>
        </w:rPr>
        <w:t>2025</w:t>
      </w:r>
      <w:r>
        <w:rPr>
          <w:rFonts w:ascii="仿宋_GB2312" w:eastAsia="仿宋_GB2312" w:hAnsi="Times New Roman" w:hint="eastAsia"/>
          <w:b/>
          <w:sz w:val="30"/>
          <w:szCs w:val="30"/>
        </w:rPr>
        <w:t>年部门预算情况说明</w:t>
      </w:r>
    </w:p>
    <w:p w:rsidR="006A57EE" w:rsidRPr="006A57EE" w:rsidRDefault="006A57EE" w:rsidP="006A57EE">
      <w:pPr>
        <w:spacing w:line="600" w:lineRule="exact"/>
        <w:ind w:firstLineChars="198" w:firstLine="594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一、关于</w:t>
      </w:r>
      <w:r w:rsidRPr="006A57EE">
        <w:rPr>
          <w:rFonts w:ascii="仿宋_GB2312" w:eastAsia="仿宋_GB2312" w:hAnsi="Times New Roman" w:hint="eastAsia"/>
          <w:sz w:val="30"/>
          <w:szCs w:val="30"/>
        </w:rPr>
        <w:t>收支预算总表</w:t>
      </w:r>
      <w:r>
        <w:rPr>
          <w:rFonts w:ascii="仿宋_GB2312" w:eastAsia="仿宋_GB2312" w:hAnsi="Times New Roman" w:hint="eastAsia"/>
          <w:sz w:val="30"/>
          <w:szCs w:val="30"/>
        </w:rPr>
        <w:t>的说明</w:t>
      </w:r>
    </w:p>
    <w:p w:rsidR="006A57EE" w:rsidRPr="006A57EE" w:rsidRDefault="006A57EE" w:rsidP="006A57EE">
      <w:pPr>
        <w:spacing w:line="60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二、关于</w:t>
      </w:r>
      <w:r w:rsidRPr="006A57EE">
        <w:rPr>
          <w:rFonts w:ascii="仿宋_GB2312" w:eastAsia="仿宋_GB2312" w:hAnsi="Times New Roman" w:hint="eastAsia"/>
          <w:sz w:val="30"/>
          <w:szCs w:val="30"/>
        </w:rPr>
        <w:t>收入预算总表</w:t>
      </w:r>
      <w:r>
        <w:rPr>
          <w:rFonts w:ascii="仿宋_GB2312" w:eastAsia="仿宋_GB2312" w:hAnsi="Times New Roman" w:hint="eastAsia"/>
          <w:sz w:val="30"/>
          <w:szCs w:val="30"/>
        </w:rPr>
        <w:t>的说明</w:t>
      </w:r>
    </w:p>
    <w:p w:rsidR="006A57EE" w:rsidRPr="006A57EE" w:rsidRDefault="006A57EE" w:rsidP="006A57EE">
      <w:pPr>
        <w:spacing w:line="60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三、关于</w:t>
      </w:r>
      <w:r w:rsidRPr="006A57EE">
        <w:rPr>
          <w:rFonts w:ascii="仿宋_GB2312" w:eastAsia="仿宋_GB2312" w:hAnsi="Times New Roman" w:hint="eastAsia"/>
          <w:sz w:val="30"/>
          <w:szCs w:val="30"/>
        </w:rPr>
        <w:t>支出预算总表</w:t>
      </w:r>
      <w:r>
        <w:rPr>
          <w:rFonts w:ascii="仿宋_GB2312" w:eastAsia="仿宋_GB2312" w:hAnsi="Times New Roman" w:hint="eastAsia"/>
          <w:sz w:val="30"/>
          <w:szCs w:val="30"/>
        </w:rPr>
        <w:t>的说明</w:t>
      </w:r>
    </w:p>
    <w:p w:rsidR="006A57EE" w:rsidRPr="006A57EE" w:rsidRDefault="006A57EE" w:rsidP="006A57EE">
      <w:pPr>
        <w:spacing w:line="60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四、关于</w:t>
      </w:r>
      <w:r w:rsidRPr="006A57EE">
        <w:rPr>
          <w:rFonts w:ascii="仿宋_GB2312" w:eastAsia="仿宋_GB2312" w:hAnsi="Times New Roman" w:hint="eastAsia"/>
          <w:sz w:val="30"/>
          <w:szCs w:val="30"/>
        </w:rPr>
        <w:t>财政拨款收支预算总表</w:t>
      </w:r>
      <w:r>
        <w:rPr>
          <w:rFonts w:ascii="仿宋_GB2312" w:eastAsia="仿宋_GB2312" w:hAnsi="Times New Roman" w:hint="eastAsia"/>
          <w:sz w:val="30"/>
          <w:szCs w:val="30"/>
        </w:rPr>
        <w:t>的说明</w:t>
      </w:r>
    </w:p>
    <w:p w:rsidR="006A57EE" w:rsidRPr="006A57EE" w:rsidRDefault="006A57EE" w:rsidP="006A57EE">
      <w:pPr>
        <w:spacing w:line="60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五、关于</w:t>
      </w:r>
      <w:r w:rsidRPr="006A57EE">
        <w:rPr>
          <w:rFonts w:ascii="仿宋_GB2312" w:eastAsia="仿宋_GB2312" w:hAnsi="Times New Roman" w:hint="eastAsia"/>
          <w:sz w:val="30"/>
          <w:szCs w:val="30"/>
        </w:rPr>
        <w:t>财政拨款一般公共预算支出预算表</w:t>
      </w:r>
      <w:r>
        <w:rPr>
          <w:rFonts w:ascii="仿宋_GB2312" w:eastAsia="仿宋_GB2312" w:hAnsi="Times New Roman" w:hint="eastAsia"/>
          <w:sz w:val="30"/>
          <w:szCs w:val="30"/>
        </w:rPr>
        <w:t>的说明</w:t>
      </w:r>
    </w:p>
    <w:p w:rsidR="006A57EE" w:rsidRPr="006A57EE" w:rsidRDefault="006A57EE" w:rsidP="006A57EE">
      <w:pPr>
        <w:spacing w:line="60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六、关于</w:t>
      </w:r>
      <w:r w:rsidRPr="006A57EE">
        <w:rPr>
          <w:rFonts w:ascii="仿宋_GB2312" w:eastAsia="仿宋_GB2312" w:hAnsi="Times New Roman" w:hint="eastAsia"/>
          <w:sz w:val="30"/>
          <w:szCs w:val="30"/>
        </w:rPr>
        <w:t>财政拨款一般公共预算基本支出预算表</w:t>
      </w:r>
      <w:r>
        <w:rPr>
          <w:rFonts w:ascii="仿宋_GB2312" w:eastAsia="仿宋_GB2312" w:hAnsi="Times New Roman" w:hint="eastAsia"/>
          <w:sz w:val="30"/>
          <w:szCs w:val="30"/>
        </w:rPr>
        <w:t>的说明</w:t>
      </w:r>
    </w:p>
    <w:p w:rsidR="006A57EE" w:rsidRPr="006A57EE" w:rsidRDefault="006A57EE" w:rsidP="006A57EE">
      <w:pPr>
        <w:spacing w:line="60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</w:t>
      </w:r>
      <w:r w:rsidR="00173D03" w:rsidRPr="00173D03">
        <w:rPr>
          <w:rFonts w:ascii="仿宋_GB2312" w:eastAsia="仿宋_GB2312" w:hAnsi="Times New Roman" w:hint="eastAsia"/>
          <w:spacing w:val="-20"/>
          <w:sz w:val="30"/>
          <w:szCs w:val="30"/>
        </w:rPr>
        <w:t>关于财政拨款一般公共预算“三公”经费支出预算表的说明</w:t>
      </w:r>
    </w:p>
    <w:p w:rsidR="006A57EE" w:rsidRPr="00173D03" w:rsidRDefault="006A57EE" w:rsidP="006A57EE">
      <w:pPr>
        <w:spacing w:line="600" w:lineRule="exact"/>
        <w:ind w:leftChars="250" w:left="1200" w:hangingChars="200" w:hanging="600"/>
        <w:rPr>
          <w:rFonts w:ascii="仿宋_GB2312" w:eastAsia="仿宋_GB2312" w:hAnsi="Times New Roman" w:hint="eastAsia"/>
          <w:spacing w:val="-20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</w:t>
      </w:r>
      <w:r w:rsidR="00173D03">
        <w:rPr>
          <w:rFonts w:ascii="仿宋_GB2312" w:eastAsia="仿宋_GB2312" w:hAnsi="Times New Roman" w:hint="eastAsia"/>
          <w:sz w:val="30"/>
          <w:szCs w:val="30"/>
        </w:rPr>
        <w:t>关于</w:t>
      </w:r>
      <w:r w:rsidR="00173D03" w:rsidRPr="006A57EE">
        <w:rPr>
          <w:rFonts w:ascii="仿宋_GB2312" w:eastAsia="仿宋_GB2312" w:hAnsi="Times New Roman" w:hint="eastAsia"/>
          <w:sz w:val="30"/>
          <w:szCs w:val="30"/>
        </w:rPr>
        <w:t>财政拨款政府性基金预算支出预算表</w:t>
      </w:r>
      <w:r w:rsidR="00173D03">
        <w:rPr>
          <w:rFonts w:ascii="仿宋_GB2312" w:eastAsia="仿宋_GB2312" w:hAnsi="Times New Roman" w:hint="eastAsia"/>
          <w:sz w:val="30"/>
          <w:szCs w:val="30"/>
        </w:rPr>
        <w:t>的说明</w:t>
      </w:r>
    </w:p>
    <w:p w:rsidR="006A57EE" w:rsidRPr="006A57EE" w:rsidRDefault="006A57EE" w:rsidP="006A57EE">
      <w:pPr>
        <w:spacing w:line="60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</w:t>
      </w:r>
      <w:r w:rsidR="00173D03">
        <w:rPr>
          <w:rFonts w:ascii="仿宋_GB2312" w:eastAsia="仿宋_GB2312" w:hAnsi="Times New Roman" w:hint="eastAsia"/>
          <w:sz w:val="30"/>
          <w:szCs w:val="30"/>
        </w:rPr>
        <w:t>关于</w:t>
      </w:r>
      <w:r w:rsidR="00173D03" w:rsidRPr="006A57EE">
        <w:rPr>
          <w:rFonts w:ascii="仿宋_GB2312" w:eastAsia="仿宋_GB2312" w:hAnsi="Times New Roman" w:hint="eastAsia"/>
          <w:sz w:val="30"/>
          <w:szCs w:val="30"/>
        </w:rPr>
        <w:t>国有资本经营预算支出预算表</w:t>
      </w:r>
      <w:r w:rsidR="00173D03">
        <w:rPr>
          <w:rFonts w:ascii="仿宋_GB2312" w:eastAsia="仿宋_GB2312" w:hAnsi="Times New Roman" w:hint="eastAsia"/>
          <w:sz w:val="30"/>
          <w:szCs w:val="30"/>
        </w:rPr>
        <w:t>的说明</w:t>
      </w:r>
    </w:p>
    <w:p w:rsidR="00D91D08" w:rsidRDefault="006A57EE" w:rsidP="006A57EE">
      <w:pPr>
        <w:spacing w:line="600" w:lineRule="exact"/>
        <w:ind w:firstLineChars="200" w:firstLine="600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</w:t>
      </w:r>
      <w:r w:rsidR="00D91D08">
        <w:rPr>
          <w:rFonts w:ascii="仿宋_GB2312" w:eastAsia="仿宋_GB2312" w:hAnsi="Times New Roman" w:hint="eastAsia"/>
          <w:sz w:val="30"/>
          <w:szCs w:val="30"/>
        </w:rPr>
        <w:t>其他重要事项的情况说明</w:t>
      </w:r>
    </w:p>
    <w:p w:rsidR="00D91D08" w:rsidRDefault="00D91D08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>第三部分  名词解释</w:t>
      </w:r>
    </w:p>
    <w:p w:rsidR="00D91D08" w:rsidRDefault="00D91D08">
      <w:pPr>
        <w:spacing w:line="600" w:lineRule="exact"/>
        <w:rPr>
          <w:rFonts w:ascii="仿宋_GB2312" w:eastAsia="仿宋_GB2312" w:hAnsi="Times New Roman" w:hint="eastAsia"/>
          <w:b/>
          <w:sz w:val="30"/>
          <w:szCs w:val="30"/>
        </w:rPr>
      </w:pPr>
      <w:r>
        <w:rPr>
          <w:rFonts w:ascii="仿宋_GB2312" w:eastAsia="仿宋_GB2312" w:hAnsi="Times New Roman" w:hint="eastAsia"/>
          <w:b/>
          <w:sz w:val="30"/>
          <w:szCs w:val="30"/>
        </w:rPr>
        <w:t xml:space="preserve">第四部分  </w:t>
      </w:r>
      <w:r w:rsidR="0095553A">
        <w:rPr>
          <w:rFonts w:ascii="仿宋_GB2312" w:eastAsia="仿宋_GB2312" w:hAnsi="Times New Roman" w:hint="eastAsia"/>
          <w:b/>
          <w:sz w:val="30"/>
          <w:szCs w:val="30"/>
        </w:rPr>
        <w:t>202</w:t>
      </w:r>
      <w:r w:rsidR="006A57EE">
        <w:rPr>
          <w:rFonts w:ascii="仿宋_GB2312" w:eastAsia="仿宋_GB2312" w:hAnsi="Times New Roman" w:hint="eastAsia"/>
          <w:b/>
          <w:sz w:val="30"/>
          <w:szCs w:val="30"/>
        </w:rPr>
        <w:t>5</w:t>
      </w:r>
      <w:r>
        <w:rPr>
          <w:rFonts w:ascii="仿宋_GB2312" w:eastAsia="仿宋_GB2312" w:hAnsi="Times New Roman" w:hint="eastAsia"/>
          <w:b/>
          <w:sz w:val="30"/>
          <w:szCs w:val="30"/>
        </w:rPr>
        <w:t>年部门预算表</w:t>
      </w:r>
    </w:p>
    <w:p w:rsidR="006A57EE" w:rsidRPr="006A57EE" w:rsidRDefault="006A57EE" w:rsidP="00C37827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 w:rsidRPr="006A57EE">
        <w:rPr>
          <w:rFonts w:ascii="仿宋_GB2312" w:eastAsia="仿宋_GB2312" w:hAnsi="Times New Roman" w:hint="eastAsia"/>
          <w:sz w:val="30"/>
          <w:szCs w:val="30"/>
        </w:rPr>
        <w:t>一、</w:t>
      </w:r>
      <w:r w:rsidRPr="006A57EE">
        <w:rPr>
          <w:rFonts w:ascii="仿宋_GB2312" w:eastAsia="仿宋_GB2312" w:hAnsi="Times New Roman"/>
          <w:sz w:val="30"/>
          <w:szCs w:val="30"/>
        </w:rPr>
        <w:t>2025年收支预算总表</w:t>
      </w:r>
    </w:p>
    <w:p w:rsidR="006A57EE" w:rsidRPr="006A57EE" w:rsidRDefault="006A57EE" w:rsidP="00C37827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二、</w:t>
      </w:r>
      <w:r w:rsidRPr="006A57EE">
        <w:rPr>
          <w:rFonts w:ascii="仿宋_GB2312" w:eastAsia="仿宋_GB2312" w:hAnsi="Times New Roman"/>
          <w:sz w:val="30"/>
          <w:szCs w:val="30"/>
        </w:rPr>
        <w:t>2025年收入预算总表</w:t>
      </w:r>
    </w:p>
    <w:p w:rsidR="006A57EE" w:rsidRPr="006A57EE" w:rsidRDefault="00247B07" w:rsidP="00C37827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三、</w:t>
      </w:r>
      <w:r w:rsidR="006A57EE" w:rsidRPr="006A57EE">
        <w:rPr>
          <w:rFonts w:ascii="仿宋_GB2312" w:eastAsia="仿宋_GB2312" w:hAnsi="Times New Roman"/>
          <w:sz w:val="30"/>
          <w:szCs w:val="30"/>
        </w:rPr>
        <w:t>2025年支出预算总表</w:t>
      </w:r>
    </w:p>
    <w:p w:rsidR="006A57EE" w:rsidRPr="006A57EE" w:rsidRDefault="00247B07" w:rsidP="00C37827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四、</w:t>
      </w:r>
      <w:r w:rsidR="006A57EE" w:rsidRPr="006A57EE">
        <w:rPr>
          <w:rFonts w:ascii="仿宋_GB2312" w:eastAsia="仿宋_GB2312" w:hAnsi="Times New Roman"/>
          <w:sz w:val="30"/>
          <w:szCs w:val="30"/>
        </w:rPr>
        <w:t>2025年财政拨款收支预算总表</w:t>
      </w:r>
    </w:p>
    <w:p w:rsidR="006A57EE" w:rsidRPr="006A57EE" w:rsidRDefault="00247B07" w:rsidP="00C37827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lastRenderedPageBreak/>
        <w:t>五、</w:t>
      </w:r>
      <w:r w:rsidR="006A57EE" w:rsidRPr="006A57EE">
        <w:rPr>
          <w:rFonts w:ascii="仿宋_GB2312" w:eastAsia="仿宋_GB2312" w:hAnsi="Times New Roman"/>
          <w:sz w:val="30"/>
          <w:szCs w:val="30"/>
        </w:rPr>
        <w:t>2025年财政拨款一般公共预算支出预算表</w:t>
      </w:r>
    </w:p>
    <w:p w:rsidR="006A57EE" w:rsidRPr="006A57EE" w:rsidRDefault="00247B07" w:rsidP="00C37827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六、</w:t>
      </w:r>
      <w:r w:rsidR="006A57EE" w:rsidRPr="006A57EE">
        <w:rPr>
          <w:rFonts w:ascii="仿宋_GB2312" w:eastAsia="仿宋_GB2312" w:hAnsi="Times New Roman"/>
          <w:sz w:val="30"/>
          <w:szCs w:val="30"/>
        </w:rPr>
        <w:t>2025年财政拨款一般公共预算基本支出预算表</w:t>
      </w:r>
    </w:p>
    <w:p w:rsidR="006A57EE" w:rsidRPr="006A57EE" w:rsidRDefault="00247B07" w:rsidP="00C37827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七、</w:t>
      </w:r>
      <w:r w:rsidR="00173D03" w:rsidRPr="006A57EE">
        <w:rPr>
          <w:rFonts w:ascii="仿宋_GB2312" w:eastAsia="仿宋_GB2312" w:hAnsi="Times New Roman" w:hint="eastAsia"/>
          <w:sz w:val="30"/>
          <w:szCs w:val="30"/>
        </w:rPr>
        <w:t>2025年财政拨款一般公共预算“三公”经费支出预算表</w:t>
      </w:r>
    </w:p>
    <w:p w:rsidR="006A57EE" w:rsidRPr="006A57EE" w:rsidRDefault="00247B07" w:rsidP="00C37827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八、</w:t>
      </w:r>
      <w:r w:rsidR="00173D03" w:rsidRPr="006A57EE">
        <w:rPr>
          <w:rFonts w:ascii="仿宋_GB2312" w:eastAsia="仿宋_GB2312" w:hAnsi="Times New Roman"/>
          <w:sz w:val="30"/>
          <w:szCs w:val="30"/>
        </w:rPr>
        <w:t>2025年财政拨款政府性基金预算支出预算表</w:t>
      </w:r>
    </w:p>
    <w:p w:rsidR="006A57EE" w:rsidRPr="006A57EE" w:rsidRDefault="00247B07" w:rsidP="00C37827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九、</w:t>
      </w:r>
      <w:r w:rsidR="006A317F" w:rsidRPr="006A57EE">
        <w:rPr>
          <w:rFonts w:ascii="仿宋_GB2312" w:eastAsia="仿宋_GB2312" w:hAnsi="Times New Roman" w:hint="eastAsia"/>
          <w:sz w:val="30"/>
          <w:szCs w:val="30"/>
        </w:rPr>
        <w:t>2025年国有资本经营预算支出预算表</w:t>
      </w:r>
    </w:p>
    <w:p w:rsidR="006A57EE" w:rsidRPr="006A57EE" w:rsidRDefault="00247B07" w:rsidP="00C37827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十、</w:t>
      </w:r>
      <w:r w:rsidR="006A317F" w:rsidRPr="006A57EE">
        <w:rPr>
          <w:rFonts w:ascii="仿宋_GB2312" w:eastAsia="仿宋_GB2312" w:hAnsi="Times New Roman"/>
          <w:sz w:val="30"/>
          <w:szCs w:val="30"/>
        </w:rPr>
        <w:t>2025年项目支出预算表</w:t>
      </w:r>
    </w:p>
    <w:p w:rsidR="006A57EE" w:rsidRPr="006A57EE" w:rsidRDefault="00247B07" w:rsidP="00C37827">
      <w:pPr>
        <w:spacing w:line="600" w:lineRule="exact"/>
        <w:ind w:firstLineChars="198" w:firstLine="594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十一、</w:t>
      </w:r>
      <w:r w:rsidR="006A317F" w:rsidRPr="006A57EE">
        <w:rPr>
          <w:rFonts w:ascii="仿宋_GB2312" w:eastAsia="仿宋_GB2312" w:hAnsi="Times New Roman"/>
          <w:sz w:val="30"/>
          <w:szCs w:val="30"/>
        </w:rPr>
        <w:t>2025年财政拨款政府采购预算表</w:t>
      </w:r>
    </w:p>
    <w:p w:rsidR="00D91D08" w:rsidRPr="00C37827" w:rsidRDefault="00D91D08" w:rsidP="00C37827">
      <w:pPr>
        <w:spacing w:line="600" w:lineRule="exact"/>
        <w:ind w:firstLineChars="198" w:firstLine="594"/>
        <w:rPr>
          <w:rFonts w:ascii="仿宋_GB2312" w:eastAsia="仿宋_GB2312" w:hAnsi="Times New Roman" w:hint="eastAsia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十</w:t>
      </w:r>
      <w:r w:rsidR="00247B07">
        <w:rPr>
          <w:rFonts w:ascii="仿宋_GB2312" w:eastAsia="仿宋_GB2312" w:hAnsi="Times New Roman" w:hint="eastAsia"/>
          <w:sz w:val="30"/>
          <w:szCs w:val="30"/>
        </w:rPr>
        <w:t>二</w:t>
      </w:r>
      <w:r>
        <w:rPr>
          <w:rFonts w:ascii="仿宋_GB2312" w:eastAsia="仿宋_GB2312" w:hAnsi="Times New Roman" w:hint="eastAsia"/>
          <w:sz w:val="30"/>
          <w:szCs w:val="30"/>
        </w:rPr>
        <w:t>、关于空表的说明</w:t>
      </w:r>
    </w:p>
    <w:p w:rsidR="00D91D08" w:rsidRDefault="00D91D08">
      <w:pPr>
        <w:pStyle w:val="20"/>
        <w:tabs>
          <w:tab w:val="right" w:leader="dot" w:pos="8296"/>
        </w:tabs>
        <w:spacing w:line="600" w:lineRule="exact"/>
        <w:ind w:left="0"/>
        <w:rPr>
          <w:rFonts w:ascii="黑体" w:eastAsia="黑体"/>
          <w:sz w:val="30"/>
          <w:szCs w:val="30"/>
        </w:rPr>
        <w:sectPr w:rsidR="00D91D08">
          <w:headerReference w:type="default" r:id="rId8"/>
          <w:footerReference w:type="even" r:id="rId9"/>
          <w:footerReference w:type="default" r:id="rId10"/>
          <w:pgSz w:w="11907" w:h="16840"/>
          <w:pgMar w:top="2098" w:right="1474" w:bottom="1304" w:left="1588" w:header="765" w:footer="765" w:gutter="0"/>
          <w:pgNumType w:fmt="numberInDash" w:start="1"/>
          <w:cols w:space="720"/>
          <w:docGrid w:linePitch="326"/>
        </w:sectPr>
      </w:pPr>
    </w:p>
    <w:p w:rsidR="00D91D08" w:rsidRDefault="00D91D08">
      <w:pPr>
        <w:pStyle w:val="1"/>
        <w:spacing w:line="600" w:lineRule="exact"/>
        <w:jc w:val="center"/>
        <w:rPr>
          <w:rFonts w:ascii="方正小标宋简体" w:eastAsia="方正小标宋简体" w:hAnsi="方正小标宋简体" w:cs="方正小标宋简体"/>
          <w:b w:val="0"/>
          <w:sz w:val="48"/>
          <w:szCs w:val="48"/>
        </w:rPr>
      </w:pPr>
      <w:bookmarkStart w:id="1" w:name="_Toc78784554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lastRenderedPageBreak/>
        <w:t xml:space="preserve">第一部分  概 </w:t>
      </w:r>
      <w:proofErr w:type="gramStart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况</w:t>
      </w:r>
      <w:bookmarkEnd w:id="1"/>
      <w:proofErr w:type="gramEnd"/>
    </w:p>
    <w:p w:rsidR="00D91D08" w:rsidRDefault="00D91D08">
      <w:pPr>
        <w:spacing w:line="600" w:lineRule="exact"/>
        <w:rPr>
          <w:rFonts w:hint="eastAsia"/>
        </w:rPr>
      </w:pPr>
    </w:p>
    <w:p w:rsidR="00D91D08" w:rsidRPr="0091709C" w:rsidRDefault="00D91D08" w:rsidP="00584AA0">
      <w:pPr>
        <w:spacing w:line="600" w:lineRule="exact"/>
        <w:ind w:firstLineChars="200" w:firstLine="602"/>
        <w:rPr>
          <w:rFonts w:ascii="仿宋_GB2312" w:eastAsia="仿宋_GB2312" w:hAnsi="Times New Roman" w:hint="eastAsia"/>
          <w:b/>
          <w:sz w:val="30"/>
          <w:szCs w:val="30"/>
        </w:rPr>
      </w:pPr>
      <w:bookmarkStart w:id="2" w:name="_Toc78784555"/>
      <w:r w:rsidRPr="0091709C">
        <w:rPr>
          <w:rFonts w:ascii="仿宋_GB2312" w:eastAsia="仿宋_GB2312" w:hAnsi="Times New Roman" w:hint="eastAsia"/>
          <w:b/>
          <w:sz w:val="30"/>
          <w:szCs w:val="30"/>
        </w:rPr>
        <w:t>一、主要职责</w:t>
      </w:r>
      <w:bookmarkEnd w:id="2"/>
    </w:p>
    <w:p w:rsidR="0099729C" w:rsidRPr="0099729C" w:rsidRDefault="0099729C" w:rsidP="0099729C">
      <w:pPr>
        <w:spacing w:line="660" w:lineRule="exact"/>
        <w:ind w:firstLine="570"/>
        <w:rPr>
          <w:rFonts w:ascii="仿宋_GB2312" w:eastAsia="仿宋_GB2312" w:hAnsi="Times New Roman"/>
          <w:sz w:val="30"/>
          <w:szCs w:val="30"/>
        </w:rPr>
      </w:pPr>
      <w:bookmarkStart w:id="3" w:name="_Toc78784556"/>
      <w:r w:rsidRPr="0099729C">
        <w:rPr>
          <w:rFonts w:ascii="仿宋_GB2312" w:eastAsia="仿宋_GB2312" w:hAnsi="Times New Roman" w:hint="eastAsia"/>
          <w:sz w:val="30"/>
          <w:szCs w:val="30"/>
        </w:rPr>
        <w:t>（一）根据管委会授权，依照有关法律、法规履行出资人职责，监督管委会出资的经营性国有资产和部分非经营性国有资产，加强国有资产的管理工作。科学界定国有资产出资人监管的边界，专司国有资产监管，不干预企业自主经营权。以提高国有资本效率、增强国有企业活力为中心，明确监管重点，精简监管事项，优化部门职能，改进监管方式，全面加强党的建设，进一步提高监管的科学性、针对性和有效性，加快实现以管资本为主的职能转变。</w:t>
      </w:r>
    </w:p>
    <w:p w:rsidR="0099729C" w:rsidRPr="0099729C" w:rsidRDefault="0099729C" w:rsidP="0099729C">
      <w:pPr>
        <w:spacing w:line="660" w:lineRule="exact"/>
        <w:ind w:firstLine="570"/>
        <w:rPr>
          <w:rFonts w:ascii="仿宋_GB2312" w:eastAsia="仿宋_GB2312" w:hAnsi="Times New Roman"/>
          <w:sz w:val="30"/>
          <w:szCs w:val="30"/>
        </w:rPr>
      </w:pPr>
      <w:r w:rsidRPr="0099729C">
        <w:rPr>
          <w:rFonts w:ascii="仿宋_GB2312" w:eastAsia="仿宋_GB2312" w:hAnsi="Times New Roman" w:hint="eastAsia"/>
          <w:sz w:val="30"/>
          <w:szCs w:val="30"/>
        </w:rPr>
        <w:t>（二）加强指导推进国有企业改革和重组，推进国有企业的现代企业制度建设，完善公司治理结构，深化国有企业内部政策，调整国有经济布局，优化国有资产配置。</w:t>
      </w:r>
    </w:p>
    <w:p w:rsidR="0099729C" w:rsidRPr="0099729C" w:rsidRDefault="0099729C" w:rsidP="0099729C">
      <w:pPr>
        <w:spacing w:line="660" w:lineRule="exact"/>
        <w:ind w:firstLine="570"/>
        <w:rPr>
          <w:rFonts w:ascii="仿宋_GB2312" w:eastAsia="仿宋_GB2312" w:hAnsi="Times New Roman"/>
          <w:sz w:val="30"/>
          <w:szCs w:val="30"/>
        </w:rPr>
      </w:pPr>
      <w:r w:rsidRPr="0099729C">
        <w:rPr>
          <w:rFonts w:ascii="仿宋_GB2312" w:eastAsia="仿宋_GB2312" w:hAnsi="Times New Roman" w:hint="eastAsia"/>
          <w:sz w:val="30"/>
          <w:szCs w:val="30"/>
        </w:rPr>
        <w:t>（三）承担监督所监管企业国有资产保值增值的责任。建立和完善国有资产保值增值指标体系，制定考核标准，通过统计和稽核对所监管企业国有资产保值增值情况进行监管；负责所监管企业工资分配管理工作、制定所监管企业负责人收入分配政策并组织实施。</w:t>
      </w:r>
    </w:p>
    <w:p w:rsidR="0099729C" w:rsidRPr="0099729C" w:rsidRDefault="0099729C" w:rsidP="0099729C">
      <w:pPr>
        <w:spacing w:line="660" w:lineRule="exact"/>
        <w:ind w:firstLine="570"/>
        <w:rPr>
          <w:rFonts w:ascii="仿宋_GB2312" w:eastAsia="仿宋_GB2312" w:hAnsi="Times New Roman"/>
          <w:sz w:val="30"/>
          <w:szCs w:val="30"/>
        </w:rPr>
      </w:pPr>
      <w:r w:rsidRPr="0099729C">
        <w:rPr>
          <w:rFonts w:ascii="仿宋_GB2312" w:eastAsia="仿宋_GB2312" w:hAnsi="Times New Roman" w:hint="eastAsia"/>
          <w:sz w:val="30"/>
          <w:szCs w:val="30"/>
        </w:rPr>
        <w:t>（四）指导、督促所监管企业人力资源发展和人才队伍建设，按照干部管理权限，通过法定程序对所监管企业负责人实施考核并根</w:t>
      </w:r>
      <w:r w:rsidRPr="0099729C">
        <w:rPr>
          <w:rFonts w:ascii="仿宋_GB2312" w:eastAsia="仿宋_GB2312" w:hAnsi="Times New Roman" w:hint="eastAsia"/>
          <w:sz w:val="30"/>
          <w:szCs w:val="30"/>
        </w:rPr>
        <w:lastRenderedPageBreak/>
        <w:t>据经营业绩进行奖惩，建立健全符合社会主义市场经济体制和现代企业制度要求的选人、用人机制，完善经营者激励和约束制度。负责局机关人才队伍建设。</w:t>
      </w:r>
    </w:p>
    <w:p w:rsidR="0099729C" w:rsidRPr="0099729C" w:rsidRDefault="0099729C" w:rsidP="0099729C">
      <w:pPr>
        <w:spacing w:line="660" w:lineRule="exact"/>
        <w:ind w:firstLine="570"/>
        <w:rPr>
          <w:rFonts w:ascii="仿宋_GB2312" w:eastAsia="仿宋_GB2312" w:hAnsi="Times New Roman"/>
          <w:sz w:val="30"/>
          <w:szCs w:val="30"/>
        </w:rPr>
      </w:pPr>
      <w:r w:rsidRPr="0099729C">
        <w:rPr>
          <w:rFonts w:ascii="仿宋_GB2312" w:eastAsia="仿宋_GB2312" w:hAnsi="Times New Roman" w:hint="eastAsia"/>
          <w:sz w:val="30"/>
          <w:szCs w:val="30"/>
        </w:rPr>
        <w:t>（五）依法对所监管企业的发展规划、重大投融资、改革重组和产权变动等重大事项履行出资人职责。</w:t>
      </w:r>
    </w:p>
    <w:p w:rsidR="0099729C" w:rsidRPr="0099729C" w:rsidRDefault="0099729C" w:rsidP="0099729C">
      <w:pPr>
        <w:spacing w:line="660" w:lineRule="exact"/>
        <w:ind w:firstLine="570"/>
        <w:rPr>
          <w:rFonts w:ascii="仿宋_GB2312" w:eastAsia="仿宋_GB2312" w:hAnsi="Times New Roman"/>
          <w:sz w:val="30"/>
          <w:szCs w:val="30"/>
        </w:rPr>
      </w:pPr>
      <w:r w:rsidRPr="0099729C">
        <w:rPr>
          <w:rFonts w:ascii="仿宋_GB2312" w:eastAsia="仿宋_GB2312" w:hAnsi="Times New Roman" w:hint="eastAsia"/>
          <w:sz w:val="30"/>
          <w:szCs w:val="30"/>
        </w:rPr>
        <w:t>（六）按照出资人职责，负责督促检查所监管企业贯彻落实国家安全生产方针、政策及法律、法规、标准等工作。</w:t>
      </w:r>
    </w:p>
    <w:p w:rsidR="0099729C" w:rsidRPr="0099729C" w:rsidRDefault="0099729C" w:rsidP="0099729C">
      <w:pPr>
        <w:spacing w:line="660" w:lineRule="exact"/>
        <w:ind w:firstLine="570"/>
        <w:rPr>
          <w:rFonts w:ascii="仿宋_GB2312" w:eastAsia="仿宋_GB2312" w:hAnsi="Times New Roman"/>
          <w:sz w:val="30"/>
          <w:szCs w:val="30"/>
        </w:rPr>
      </w:pPr>
      <w:r w:rsidRPr="0099729C">
        <w:rPr>
          <w:rFonts w:ascii="仿宋_GB2312" w:eastAsia="仿宋_GB2312" w:hAnsi="Times New Roman" w:hint="eastAsia"/>
          <w:sz w:val="30"/>
          <w:szCs w:val="30"/>
        </w:rPr>
        <w:t>（七）负责组织所监管企业上交国有资本收益，参与制定国有资本经营预算有关管理制度和办法，按照有关规定提出所监管企业国有资本经营预算建议草案，组织和监督所监管企业国有资本经营预决算的执行。</w:t>
      </w:r>
    </w:p>
    <w:p w:rsidR="0099729C" w:rsidRPr="0099729C" w:rsidRDefault="0099729C" w:rsidP="0099729C">
      <w:pPr>
        <w:spacing w:line="660" w:lineRule="exact"/>
        <w:ind w:firstLine="570"/>
        <w:rPr>
          <w:rFonts w:ascii="仿宋_GB2312" w:eastAsia="仿宋_GB2312" w:hAnsi="Times New Roman"/>
          <w:sz w:val="30"/>
          <w:szCs w:val="30"/>
        </w:rPr>
      </w:pPr>
      <w:r w:rsidRPr="0099729C">
        <w:rPr>
          <w:rFonts w:ascii="仿宋_GB2312" w:eastAsia="仿宋_GB2312" w:hAnsi="Times New Roman" w:hint="eastAsia"/>
          <w:sz w:val="30"/>
          <w:szCs w:val="30"/>
        </w:rPr>
        <w:t>（八）根据有关规定，规范企业国有产权交易。</w:t>
      </w:r>
    </w:p>
    <w:p w:rsidR="0099729C" w:rsidRPr="0099729C" w:rsidRDefault="0099729C" w:rsidP="0099729C">
      <w:pPr>
        <w:spacing w:line="660" w:lineRule="exact"/>
        <w:ind w:firstLine="570"/>
        <w:rPr>
          <w:rFonts w:ascii="仿宋_GB2312" w:eastAsia="仿宋_GB2312" w:hAnsi="Times New Roman"/>
          <w:sz w:val="30"/>
          <w:szCs w:val="30"/>
        </w:rPr>
      </w:pPr>
      <w:r w:rsidRPr="0099729C">
        <w:rPr>
          <w:rFonts w:ascii="仿宋_GB2312" w:eastAsia="仿宋_GB2312" w:hAnsi="Times New Roman" w:hint="eastAsia"/>
          <w:sz w:val="30"/>
          <w:szCs w:val="30"/>
        </w:rPr>
        <w:t>（九）按照有关规定，代表管委会向所监管企业派出股东代表、董事，指导国有企业董事会建设工作。</w:t>
      </w:r>
    </w:p>
    <w:p w:rsidR="0099729C" w:rsidRPr="0099729C" w:rsidRDefault="0099729C" w:rsidP="0099729C">
      <w:pPr>
        <w:spacing w:line="660" w:lineRule="exact"/>
        <w:ind w:firstLine="570"/>
        <w:rPr>
          <w:rFonts w:ascii="仿宋_GB2312" w:eastAsia="仿宋_GB2312" w:hAnsi="Times New Roman"/>
          <w:sz w:val="30"/>
          <w:szCs w:val="30"/>
        </w:rPr>
      </w:pPr>
      <w:r w:rsidRPr="0099729C">
        <w:rPr>
          <w:rFonts w:ascii="仿宋_GB2312" w:eastAsia="仿宋_GB2312" w:hAnsi="Times New Roman" w:hint="eastAsia"/>
          <w:sz w:val="30"/>
          <w:szCs w:val="30"/>
        </w:rPr>
        <w:t>（十）负责企业国有资产基础管理，起草企业国有资产管理的政策、制度。</w:t>
      </w:r>
    </w:p>
    <w:p w:rsidR="0099729C" w:rsidRPr="0099729C" w:rsidRDefault="0099729C" w:rsidP="0099729C">
      <w:pPr>
        <w:spacing w:line="660" w:lineRule="exact"/>
        <w:ind w:firstLine="570"/>
        <w:rPr>
          <w:rFonts w:ascii="仿宋_GB2312" w:eastAsia="仿宋_GB2312" w:hAnsi="Times New Roman"/>
          <w:sz w:val="30"/>
          <w:szCs w:val="30"/>
        </w:rPr>
      </w:pPr>
      <w:r w:rsidRPr="0099729C">
        <w:rPr>
          <w:rFonts w:ascii="仿宋_GB2312" w:eastAsia="仿宋_GB2312" w:hAnsi="Times New Roman" w:hint="eastAsia"/>
          <w:sz w:val="30"/>
          <w:szCs w:val="30"/>
        </w:rPr>
        <w:t>（十一）强化国有资产经营财务监督和风险控制职责，进一步完善所监管企业经营业绩考核制度，促进企业履行社会责任。</w:t>
      </w:r>
    </w:p>
    <w:p w:rsidR="0099729C" w:rsidRPr="0099729C" w:rsidRDefault="0099729C" w:rsidP="0099729C">
      <w:pPr>
        <w:spacing w:line="660" w:lineRule="exact"/>
        <w:ind w:firstLine="570"/>
        <w:rPr>
          <w:rFonts w:ascii="仿宋_GB2312" w:eastAsia="仿宋_GB2312" w:hAnsi="Times New Roman"/>
          <w:sz w:val="30"/>
          <w:szCs w:val="30"/>
        </w:rPr>
      </w:pPr>
      <w:r w:rsidRPr="0099729C">
        <w:rPr>
          <w:rFonts w:ascii="仿宋_GB2312" w:eastAsia="仿宋_GB2312" w:hAnsi="Times New Roman" w:hint="eastAsia"/>
          <w:sz w:val="30"/>
          <w:szCs w:val="30"/>
        </w:rPr>
        <w:t>（十二）负责局机关对外合作与交流工作。指导、督促所监管企业对外合作与交流工作。</w:t>
      </w:r>
    </w:p>
    <w:p w:rsidR="0099729C" w:rsidRPr="0099729C" w:rsidRDefault="0099729C" w:rsidP="0099729C">
      <w:pPr>
        <w:spacing w:line="660" w:lineRule="exact"/>
        <w:ind w:firstLine="570"/>
        <w:rPr>
          <w:rFonts w:ascii="仿宋_GB2312" w:eastAsia="仿宋_GB2312" w:hAnsi="Times New Roman"/>
          <w:sz w:val="30"/>
          <w:szCs w:val="30"/>
        </w:rPr>
      </w:pPr>
      <w:r w:rsidRPr="0099729C">
        <w:rPr>
          <w:rFonts w:ascii="仿宋_GB2312" w:eastAsia="仿宋_GB2312" w:hAnsi="Times New Roman" w:hint="eastAsia"/>
          <w:sz w:val="30"/>
          <w:szCs w:val="30"/>
        </w:rPr>
        <w:lastRenderedPageBreak/>
        <w:t>（十三）负责本领域安全生产管理工作。</w:t>
      </w:r>
    </w:p>
    <w:p w:rsidR="0099729C" w:rsidRPr="0099729C" w:rsidRDefault="0099729C" w:rsidP="0099729C">
      <w:pPr>
        <w:spacing w:line="660" w:lineRule="exact"/>
        <w:ind w:firstLine="570"/>
        <w:rPr>
          <w:rFonts w:ascii="仿宋_GB2312" w:eastAsia="仿宋_GB2312" w:hAnsi="Times New Roman"/>
          <w:sz w:val="30"/>
          <w:szCs w:val="30"/>
        </w:rPr>
      </w:pPr>
      <w:r w:rsidRPr="0099729C">
        <w:rPr>
          <w:rFonts w:ascii="仿宋_GB2312" w:eastAsia="仿宋_GB2312" w:hAnsi="Times New Roman" w:hint="eastAsia"/>
          <w:sz w:val="30"/>
          <w:szCs w:val="30"/>
        </w:rPr>
        <w:t>（十四）贯彻落实本部门全面从严治党主体责任，严格落实基层党建工作任务，发挥党组织战斗堡垒作用和党员先锋模范作用。</w:t>
      </w:r>
    </w:p>
    <w:p w:rsidR="0099729C" w:rsidRPr="0099729C" w:rsidRDefault="0099729C" w:rsidP="0099729C">
      <w:pPr>
        <w:spacing w:line="660" w:lineRule="exact"/>
        <w:ind w:firstLine="570"/>
        <w:rPr>
          <w:rFonts w:ascii="仿宋_GB2312" w:eastAsia="仿宋_GB2312" w:hAnsi="Times New Roman"/>
          <w:sz w:val="30"/>
          <w:szCs w:val="30"/>
        </w:rPr>
      </w:pPr>
      <w:r w:rsidRPr="0099729C">
        <w:rPr>
          <w:rFonts w:ascii="仿宋_GB2312" w:eastAsia="仿宋_GB2312" w:hAnsi="Times New Roman" w:hint="eastAsia"/>
          <w:sz w:val="30"/>
          <w:szCs w:val="30"/>
        </w:rPr>
        <w:t>（十五）承办党委、管委会交办的其他事项。</w:t>
      </w:r>
    </w:p>
    <w:p w:rsidR="00D91D08" w:rsidRPr="0091709C" w:rsidRDefault="00D91D08" w:rsidP="00584AA0">
      <w:pPr>
        <w:spacing w:line="600" w:lineRule="exact"/>
        <w:ind w:firstLineChars="200" w:firstLine="602"/>
        <w:rPr>
          <w:rFonts w:ascii="仿宋_GB2312" w:eastAsia="仿宋_GB2312" w:hAnsi="Times New Roman" w:hint="eastAsia"/>
          <w:b/>
          <w:sz w:val="30"/>
          <w:szCs w:val="30"/>
        </w:rPr>
      </w:pPr>
      <w:r w:rsidRPr="0091709C">
        <w:rPr>
          <w:rFonts w:ascii="仿宋_GB2312" w:eastAsia="仿宋_GB2312" w:hAnsi="Times New Roman" w:hint="eastAsia"/>
          <w:b/>
          <w:sz w:val="30"/>
          <w:szCs w:val="30"/>
        </w:rPr>
        <w:t>二、机构设置</w:t>
      </w:r>
      <w:bookmarkEnd w:id="3"/>
      <w:r w:rsidRPr="0091709C">
        <w:rPr>
          <w:rFonts w:ascii="仿宋_GB2312" w:eastAsia="仿宋_GB2312" w:hAnsi="Times New Roman" w:hint="eastAsia"/>
          <w:b/>
          <w:sz w:val="30"/>
          <w:szCs w:val="30"/>
        </w:rPr>
        <w:t>情况</w:t>
      </w:r>
    </w:p>
    <w:p w:rsidR="0099729C" w:rsidRPr="0099729C" w:rsidRDefault="0099729C" w:rsidP="0099729C">
      <w:pPr>
        <w:spacing w:line="660" w:lineRule="exact"/>
        <w:ind w:firstLine="570"/>
        <w:rPr>
          <w:rFonts w:ascii="仿宋_GB2312" w:eastAsia="仿宋_GB2312" w:hAnsi="Times New Roman"/>
          <w:sz w:val="30"/>
          <w:szCs w:val="30"/>
        </w:rPr>
      </w:pPr>
      <w:r w:rsidRPr="0099729C">
        <w:rPr>
          <w:rFonts w:ascii="仿宋_GB2312" w:eastAsia="仿宋_GB2312" w:hAnsi="Times New Roman" w:hint="eastAsia"/>
          <w:sz w:val="30"/>
          <w:szCs w:val="30"/>
        </w:rPr>
        <w:t>天津市经济技术开发区国有资产监督管理局内设</w:t>
      </w:r>
      <w:r w:rsidRPr="0099729C">
        <w:rPr>
          <w:rFonts w:ascii="仿宋_GB2312" w:eastAsia="仿宋_GB2312" w:hAnsi="Times New Roman"/>
          <w:sz w:val="30"/>
          <w:szCs w:val="30"/>
        </w:rPr>
        <w:t>4</w:t>
      </w:r>
      <w:r w:rsidRPr="0099729C">
        <w:rPr>
          <w:rFonts w:ascii="仿宋_GB2312" w:eastAsia="仿宋_GB2312" w:hAnsi="Times New Roman" w:hint="eastAsia"/>
          <w:sz w:val="30"/>
          <w:szCs w:val="30"/>
        </w:rPr>
        <w:t>个职能科室，分别是综合业务科、党建工作科、企业发展科、企业考核监督科。</w:t>
      </w:r>
    </w:p>
    <w:p w:rsidR="00D91D08" w:rsidRDefault="0099729C" w:rsidP="0099729C">
      <w:pPr>
        <w:spacing w:line="600" w:lineRule="exact"/>
        <w:ind w:firstLine="600"/>
        <w:jc w:val="both"/>
        <w:rPr>
          <w:rFonts w:ascii="方正小标宋简体" w:eastAsia="方正小标宋简体" w:hAnsi="方正小标宋简体" w:cs="方正小标宋简体"/>
          <w:b/>
          <w:sz w:val="48"/>
          <w:szCs w:val="48"/>
        </w:rPr>
      </w:pPr>
      <w:r>
        <w:rPr>
          <w:rFonts w:ascii="仿宋_GB2312" w:eastAsia="仿宋_GB2312" w:hAnsi="Times New Roman"/>
          <w:color w:val="FF0000"/>
          <w:sz w:val="30"/>
          <w:szCs w:val="30"/>
        </w:rPr>
        <w:br w:type="page"/>
      </w:r>
      <w:bookmarkStart w:id="4" w:name="_Toc78784570"/>
      <w:r w:rsidR="00D91D08">
        <w:rPr>
          <w:rFonts w:ascii="方正小标宋简体" w:eastAsia="方正小标宋简体" w:hAnsi="方正小标宋简体" w:cs="方正小标宋简体"/>
          <w:b/>
          <w:sz w:val="48"/>
          <w:szCs w:val="48"/>
        </w:rPr>
        <w:lastRenderedPageBreak/>
        <w:t>第</w:t>
      </w:r>
      <w:r w:rsidR="00D91D08">
        <w:rPr>
          <w:rFonts w:ascii="方正小标宋简体" w:eastAsia="方正小标宋简体" w:hAnsi="方正小标宋简体" w:cs="方正小标宋简体" w:hint="eastAsia"/>
          <w:b/>
          <w:sz w:val="48"/>
          <w:szCs w:val="48"/>
        </w:rPr>
        <w:t>二</w:t>
      </w:r>
      <w:r w:rsidR="00D91D08">
        <w:rPr>
          <w:rFonts w:ascii="方正小标宋简体" w:eastAsia="方正小标宋简体" w:hAnsi="方正小标宋简体" w:cs="方正小标宋简体"/>
          <w:b/>
          <w:sz w:val="48"/>
          <w:szCs w:val="48"/>
        </w:rPr>
        <w:t xml:space="preserve">部分  </w:t>
      </w:r>
      <w:r w:rsidR="006A57EE">
        <w:rPr>
          <w:rFonts w:ascii="方正小标宋简体" w:eastAsia="方正小标宋简体" w:hAnsi="方正小标宋简体" w:cs="方正小标宋简体" w:hint="eastAsia"/>
          <w:b/>
          <w:spacing w:val="-20"/>
          <w:sz w:val="48"/>
          <w:szCs w:val="48"/>
        </w:rPr>
        <w:t>2025</w:t>
      </w:r>
      <w:r w:rsidR="00D91D08">
        <w:rPr>
          <w:rFonts w:ascii="方正小标宋简体" w:eastAsia="方正小标宋简体" w:hAnsi="方正小标宋简体" w:cs="方正小标宋简体"/>
          <w:b/>
          <w:spacing w:val="-20"/>
          <w:sz w:val="48"/>
          <w:szCs w:val="48"/>
        </w:rPr>
        <w:t>年部门</w:t>
      </w:r>
      <w:r w:rsidR="00D91D08">
        <w:rPr>
          <w:rFonts w:ascii="方正小标宋简体" w:eastAsia="方正小标宋简体" w:hAnsi="方正小标宋简体" w:cs="方正小标宋简体" w:hint="eastAsia"/>
          <w:b/>
          <w:spacing w:val="-20"/>
          <w:sz w:val="48"/>
          <w:szCs w:val="48"/>
        </w:rPr>
        <w:t>预算情况</w:t>
      </w:r>
      <w:r w:rsidR="00D91D08">
        <w:rPr>
          <w:rFonts w:ascii="方正小标宋简体" w:eastAsia="方正小标宋简体" w:hAnsi="方正小标宋简体" w:cs="方正小标宋简体"/>
          <w:b/>
          <w:spacing w:val="-20"/>
          <w:sz w:val="48"/>
          <w:szCs w:val="48"/>
        </w:rPr>
        <w:t>说明</w:t>
      </w:r>
      <w:bookmarkEnd w:id="4"/>
    </w:p>
    <w:p w:rsidR="00D91D08" w:rsidRDefault="00D91D08">
      <w:pPr>
        <w:spacing w:line="600" w:lineRule="exact"/>
        <w:ind w:firstLineChars="200" w:firstLine="600"/>
        <w:rPr>
          <w:rFonts w:ascii="黑体" w:eastAsia="黑体" w:hint="eastAsia"/>
          <w:sz w:val="30"/>
          <w:szCs w:val="30"/>
        </w:rPr>
      </w:pPr>
    </w:p>
    <w:p w:rsidR="00D91D08" w:rsidRPr="0091709C" w:rsidRDefault="00D91D08" w:rsidP="00584AA0">
      <w:pPr>
        <w:spacing w:line="600" w:lineRule="exact"/>
        <w:ind w:firstLineChars="200" w:firstLine="602"/>
        <w:rPr>
          <w:rFonts w:ascii="仿宋_GB2312" w:eastAsia="仿宋_GB2312" w:hAnsi="Times New Roman" w:hint="eastAsia"/>
          <w:b/>
          <w:sz w:val="30"/>
          <w:szCs w:val="30"/>
        </w:rPr>
      </w:pPr>
      <w:bookmarkStart w:id="5" w:name="_Toc78784571"/>
      <w:r w:rsidRPr="0091709C">
        <w:rPr>
          <w:rFonts w:ascii="仿宋_GB2312" w:eastAsia="仿宋_GB2312" w:hAnsi="Times New Roman" w:hint="eastAsia"/>
          <w:b/>
          <w:sz w:val="30"/>
          <w:szCs w:val="30"/>
        </w:rPr>
        <w:t>一、</w:t>
      </w:r>
      <w:bookmarkEnd w:id="5"/>
      <w:r w:rsidR="000638DE" w:rsidRPr="000638DE">
        <w:rPr>
          <w:rFonts w:ascii="仿宋_GB2312" w:eastAsia="仿宋_GB2312" w:hAnsi="Times New Roman" w:hint="eastAsia"/>
          <w:b/>
          <w:sz w:val="30"/>
          <w:szCs w:val="30"/>
        </w:rPr>
        <w:t>关于收支预算总表的说明</w:t>
      </w:r>
    </w:p>
    <w:p w:rsidR="00D91D08" w:rsidRPr="00C26536" w:rsidRDefault="00D91D08" w:rsidP="00C26536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  <w:u w:val="single"/>
        </w:rPr>
      </w:pPr>
      <w:r w:rsidRPr="00A81B34">
        <w:rPr>
          <w:rFonts w:ascii="仿宋_GB2312" w:eastAsia="仿宋_GB2312" w:hAnsi="Times New Roman" w:hint="eastAsia"/>
          <w:sz w:val="30"/>
          <w:szCs w:val="30"/>
        </w:rPr>
        <w:t>按照综合预算的原则，</w:t>
      </w:r>
      <w:r w:rsidR="00CA1BC8">
        <w:rPr>
          <w:rFonts w:ascii="仿宋_GB2312" w:eastAsia="仿宋_GB2312" w:hAnsi="Times New Roman" w:hint="eastAsia"/>
          <w:sz w:val="30"/>
          <w:szCs w:val="30"/>
        </w:rPr>
        <w:t>本</w:t>
      </w:r>
      <w:r w:rsidRPr="00A81B34">
        <w:rPr>
          <w:rFonts w:ascii="仿宋_GB2312" w:eastAsia="仿宋_GB2312" w:hAnsi="Times New Roman" w:hint="eastAsia"/>
          <w:sz w:val="30"/>
          <w:szCs w:val="30"/>
        </w:rPr>
        <w:t>部门所有收入和支出均纳入部门预算管理。收入包括：一般公共预算拨款收入</w:t>
      </w:r>
      <w:r w:rsidR="0099729C">
        <w:rPr>
          <w:rFonts w:ascii="仿宋_GB2312" w:eastAsia="仿宋_GB2312" w:hAnsi="Times New Roman"/>
          <w:sz w:val="30"/>
          <w:szCs w:val="30"/>
          <w:u w:val="single"/>
        </w:rPr>
        <w:t>82</w:t>
      </w:r>
      <w:r w:rsidR="00C26536">
        <w:rPr>
          <w:rFonts w:ascii="仿宋_GB2312" w:eastAsia="仿宋_GB2312" w:hAnsi="Times New Roman"/>
          <w:sz w:val="30"/>
          <w:szCs w:val="30"/>
          <w:u w:val="single"/>
        </w:rPr>
        <w:t>,</w:t>
      </w:r>
      <w:r w:rsidR="0099729C">
        <w:rPr>
          <w:rFonts w:ascii="仿宋_GB2312" w:eastAsia="仿宋_GB2312" w:hAnsi="Times New Roman"/>
          <w:sz w:val="30"/>
          <w:szCs w:val="30"/>
          <w:u w:val="single"/>
        </w:rPr>
        <w:t>169.53</w:t>
      </w:r>
      <w:r w:rsidRPr="00A81B34">
        <w:rPr>
          <w:rFonts w:ascii="仿宋_GB2312" w:eastAsia="仿宋_GB2312" w:hAnsi="Times New Roman"/>
          <w:sz w:val="30"/>
          <w:szCs w:val="30"/>
        </w:rPr>
        <w:t>万元、</w:t>
      </w:r>
      <w:r w:rsidRPr="00A81B34">
        <w:rPr>
          <w:rFonts w:ascii="仿宋_GB2312" w:eastAsia="仿宋_GB2312" w:hAnsi="Times New Roman" w:hint="eastAsia"/>
          <w:sz w:val="30"/>
          <w:szCs w:val="30"/>
        </w:rPr>
        <w:t>政府性基金预算拨款收入</w:t>
      </w:r>
      <w:r w:rsidR="0099729C">
        <w:rPr>
          <w:rFonts w:ascii="仿宋_GB2312" w:eastAsia="仿宋_GB2312" w:hAnsi="Times New Roman"/>
          <w:sz w:val="30"/>
          <w:szCs w:val="30"/>
          <w:u w:val="single"/>
        </w:rPr>
        <w:t>8</w:t>
      </w:r>
      <w:r w:rsidR="00C26536">
        <w:rPr>
          <w:rFonts w:ascii="仿宋_GB2312" w:eastAsia="仿宋_GB2312" w:hAnsi="Times New Roman"/>
          <w:sz w:val="30"/>
          <w:szCs w:val="30"/>
          <w:u w:val="single"/>
        </w:rPr>
        <w:t>,</w:t>
      </w:r>
      <w:r w:rsidR="0099729C">
        <w:rPr>
          <w:rFonts w:ascii="仿宋_GB2312" w:eastAsia="仿宋_GB2312" w:hAnsi="Times New Roman"/>
          <w:sz w:val="30"/>
          <w:szCs w:val="30"/>
          <w:u w:val="single"/>
        </w:rPr>
        <w:t>500.00</w:t>
      </w:r>
      <w:r w:rsidRPr="00A81B34">
        <w:rPr>
          <w:rFonts w:ascii="仿宋_GB2312" w:eastAsia="仿宋_GB2312" w:hAnsi="Times New Roman"/>
          <w:sz w:val="30"/>
          <w:szCs w:val="30"/>
        </w:rPr>
        <w:t>万元、</w:t>
      </w:r>
      <w:r w:rsidRPr="00A81B34">
        <w:rPr>
          <w:rFonts w:ascii="仿宋_GB2312" w:eastAsia="仿宋_GB2312" w:hAnsi="Times New Roman" w:hint="eastAsia"/>
          <w:sz w:val="30"/>
          <w:szCs w:val="30"/>
        </w:rPr>
        <w:t>国有资本经营预算拨款收入</w:t>
      </w:r>
      <w:r w:rsidR="0099729C">
        <w:rPr>
          <w:rFonts w:ascii="仿宋_GB2312" w:eastAsia="仿宋_GB2312" w:hAnsi="Times New Roman"/>
          <w:sz w:val="30"/>
          <w:szCs w:val="30"/>
          <w:u w:val="single"/>
        </w:rPr>
        <w:t>4</w:t>
      </w:r>
      <w:r w:rsidR="00C26536">
        <w:rPr>
          <w:rFonts w:ascii="仿宋_GB2312" w:eastAsia="仿宋_GB2312" w:hAnsi="Times New Roman"/>
          <w:sz w:val="30"/>
          <w:szCs w:val="30"/>
          <w:u w:val="single"/>
        </w:rPr>
        <w:t>,</w:t>
      </w:r>
      <w:r w:rsidR="0099729C">
        <w:rPr>
          <w:rFonts w:ascii="仿宋_GB2312" w:eastAsia="仿宋_GB2312" w:hAnsi="Times New Roman"/>
          <w:sz w:val="30"/>
          <w:szCs w:val="30"/>
          <w:u w:val="single"/>
        </w:rPr>
        <w:t>063.00</w:t>
      </w:r>
      <w:r w:rsidRPr="00A81B34">
        <w:rPr>
          <w:rFonts w:ascii="仿宋_GB2312" w:eastAsia="仿宋_GB2312" w:hAnsi="Times New Roman"/>
          <w:sz w:val="30"/>
          <w:szCs w:val="30"/>
        </w:rPr>
        <w:t>万元</w:t>
      </w:r>
      <w:r w:rsidRPr="00A81B34">
        <w:rPr>
          <w:rFonts w:ascii="仿宋_GB2312" w:eastAsia="仿宋_GB2312" w:hAnsi="Times New Roman" w:hint="eastAsia"/>
          <w:sz w:val="30"/>
          <w:szCs w:val="30"/>
        </w:rPr>
        <w:t>、财政专户管理资金收入</w:t>
      </w:r>
      <w:r w:rsidR="0099729C">
        <w:rPr>
          <w:rFonts w:ascii="仿宋_GB2312" w:eastAsia="仿宋_GB2312" w:hAnsi="Times New Roman"/>
          <w:sz w:val="30"/>
          <w:szCs w:val="30"/>
          <w:u w:val="single"/>
        </w:rPr>
        <w:t>0</w:t>
      </w:r>
      <w:r w:rsidR="00C26536">
        <w:rPr>
          <w:rFonts w:ascii="仿宋_GB2312" w:eastAsia="仿宋_GB2312" w:hAnsi="Times New Roman"/>
          <w:sz w:val="30"/>
          <w:szCs w:val="30"/>
          <w:u w:val="single"/>
        </w:rPr>
        <w:t>.00</w:t>
      </w:r>
      <w:r w:rsidRPr="00A81B34">
        <w:rPr>
          <w:rFonts w:ascii="仿宋_GB2312" w:eastAsia="仿宋_GB2312" w:hAnsi="Times New Roman"/>
          <w:sz w:val="30"/>
          <w:szCs w:val="30"/>
        </w:rPr>
        <w:t>万元</w:t>
      </w:r>
      <w:r w:rsidRPr="00A81B34">
        <w:rPr>
          <w:rFonts w:ascii="仿宋_GB2312" w:eastAsia="仿宋_GB2312" w:hAnsi="Times New Roman" w:hint="eastAsia"/>
          <w:sz w:val="30"/>
          <w:szCs w:val="30"/>
        </w:rPr>
        <w:t>、事业收入</w:t>
      </w:r>
      <w:r w:rsidR="0099729C">
        <w:rPr>
          <w:rFonts w:ascii="仿宋_GB2312" w:eastAsia="仿宋_GB2312" w:hAnsi="Times New Roman"/>
          <w:sz w:val="30"/>
          <w:szCs w:val="30"/>
          <w:u w:val="single"/>
        </w:rPr>
        <w:t>0</w:t>
      </w:r>
      <w:r w:rsidR="00C26536">
        <w:rPr>
          <w:rFonts w:ascii="仿宋_GB2312" w:eastAsia="仿宋_GB2312" w:hAnsi="Times New Roman"/>
          <w:sz w:val="30"/>
          <w:szCs w:val="30"/>
          <w:u w:val="single"/>
        </w:rPr>
        <w:t>.00</w:t>
      </w:r>
      <w:r w:rsidRPr="00A81B34">
        <w:rPr>
          <w:rFonts w:ascii="仿宋_GB2312" w:eastAsia="仿宋_GB2312" w:hAnsi="Times New Roman"/>
          <w:sz w:val="30"/>
          <w:szCs w:val="30"/>
        </w:rPr>
        <w:t>万元、</w:t>
      </w:r>
      <w:r w:rsidRPr="00A81B34">
        <w:rPr>
          <w:rFonts w:ascii="仿宋_GB2312" w:eastAsia="仿宋_GB2312" w:hAnsi="Times New Roman" w:hint="eastAsia"/>
          <w:sz w:val="30"/>
          <w:szCs w:val="30"/>
        </w:rPr>
        <w:t>事业单位经营收入</w:t>
      </w:r>
      <w:r w:rsidR="0099729C">
        <w:rPr>
          <w:rFonts w:ascii="仿宋_GB2312" w:eastAsia="仿宋_GB2312" w:hAnsi="Times New Roman"/>
          <w:sz w:val="30"/>
          <w:szCs w:val="30"/>
          <w:u w:val="single"/>
        </w:rPr>
        <w:t>0</w:t>
      </w:r>
      <w:r w:rsidR="00C26536">
        <w:rPr>
          <w:rFonts w:ascii="仿宋_GB2312" w:eastAsia="仿宋_GB2312" w:hAnsi="Times New Roman"/>
          <w:sz w:val="30"/>
          <w:szCs w:val="30"/>
          <w:u w:val="single"/>
        </w:rPr>
        <w:t>.00</w:t>
      </w:r>
      <w:r w:rsidRPr="00A81B34">
        <w:rPr>
          <w:rFonts w:ascii="仿宋_GB2312" w:eastAsia="仿宋_GB2312" w:hAnsi="Times New Roman"/>
          <w:sz w:val="30"/>
          <w:szCs w:val="30"/>
        </w:rPr>
        <w:t>万元、</w:t>
      </w:r>
      <w:r w:rsidRPr="00A81B34">
        <w:rPr>
          <w:rFonts w:ascii="仿宋_GB2312" w:eastAsia="仿宋_GB2312" w:hAnsi="Times New Roman" w:hint="eastAsia"/>
          <w:sz w:val="30"/>
          <w:szCs w:val="30"/>
        </w:rPr>
        <w:t>上级补助收入</w:t>
      </w:r>
      <w:r w:rsidR="0099729C">
        <w:rPr>
          <w:rFonts w:ascii="仿宋_GB2312" w:eastAsia="仿宋_GB2312" w:hAnsi="Times New Roman"/>
          <w:sz w:val="30"/>
          <w:szCs w:val="30"/>
          <w:u w:val="single"/>
        </w:rPr>
        <w:t>0</w:t>
      </w:r>
      <w:r w:rsidR="00C26536">
        <w:rPr>
          <w:rFonts w:ascii="仿宋_GB2312" w:eastAsia="仿宋_GB2312" w:hAnsi="Times New Roman"/>
          <w:sz w:val="30"/>
          <w:szCs w:val="30"/>
          <w:u w:val="single"/>
        </w:rPr>
        <w:t>.00</w:t>
      </w:r>
      <w:r w:rsidRPr="00A81B34">
        <w:rPr>
          <w:rFonts w:ascii="仿宋_GB2312" w:eastAsia="仿宋_GB2312" w:hAnsi="Times New Roman"/>
          <w:sz w:val="30"/>
          <w:szCs w:val="30"/>
        </w:rPr>
        <w:t>万元、</w:t>
      </w:r>
      <w:r w:rsidRPr="00A81B34">
        <w:rPr>
          <w:rFonts w:ascii="仿宋_GB2312" w:eastAsia="仿宋_GB2312" w:hAnsi="Times New Roman" w:hint="eastAsia"/>
          <w:sz w:val="30"/>
          <w:szCs w:val="30"/>
        </w:rPr>
        <w:t>附属单位上缴收入</w:t>
      </w:r>
      <w:r w:rsidR="0099729C">
        <w:rPr>
          <w:rFonts w:ascii="仿宋_GB2312" w:eastAsia="仿宋_GB2312" w:hAnsi="Times New Roman"/>
          <w:sz w:val="30"/>
          <w:szCs w:val="30"/>
          <w:u w:val="single"/>
        </w:rPr>
        <w:t>0</w:t>
      </w:r>
      <w:r w:rsidR="00C26536">
        <w:rPr>
          <w:rFonts w:ascii="仿宋_GB2312" w:eastAsia="仿宋_GB2312" w:hAnsi="Times New Roman"/>
          <w:sz w:val="30"/>
          <w:szCs w:val="30"/>
          <w:u w:val="single"/>
        </w:rPr>
        <w:t>.00</w:t>
      </w:r>
      <w:r w:rsidRPr="00A81B34">
        <w:rPr>
          <w:rFonts w:ascii="仿宋_GB2312" w:eastAsia="仿宋_GB2312" w:hAnsi="Times New Roman"/>
          <w:sz w:val="30"/>
          <w:szCs w:val="30"/>
        </w:rPr>
        <w:t>万元</w:t>
      </w:r>
      <w:r w:rsidRPr="00A81B34">
        <w:rPr>
          <w:rFonts w:ascii="仿宋_GB2312" w:eastAsia="仿宋_GB2312" w:hAnsi="Times New Roman" w:hint="eastAsia"/>
          <w:sz w:val="30"/>
          <w:szCs w:val="30"/>
        </w:rPr>
        <w:t>、其他收入</w:t>
      </w:r>
      <w:r w:rsidR="0099729C" w:rsidRPr="00C26536">
        <w:rPr>
          <w:rFonts w:ascii="仿宋_GB2312" w:eastAsia="仿宋_GB2312" w:hAnsi="Times New Roman"/>
          <w:sz w:val="30"/>
          <w:szCs w:val="30"/>
          <w:u w:val="single"/>
        </w:rPr>
        <w:t>0</w:t>
      </w:r>
      <w:r w:rsidR="00C26536">
        <w:rPr>
          <w:rFonts w:ascii="仿宋_GB2312" w:eastAsia="仿宋_GB2312" w:hAnsi="Times New Roman"/>
          <w:sz w:val="30"/>
          <w:szCs w:val="30"/>
          <w:u w:val="single"/>
        </w:rPr>
        <w:t>.00</w:t>
      </w:r>
      <w:r w:rsidRPr="00A81B34">
        <w:rPr>
          <w:rFonts w:ascii="仿宋_GB2312" w:eastAsia="仿宋_GB2312" w:hAnsi="Times New Roman"/>
          <w:sz w:val="30"/>
          <w:szCs w:val="30"/>
        </w:rPr>
        <w:t>万元</w:t>
      </w:r>
      <w:r w:rsidRPr="00A81B34">
        <w:rPr>
          <w:rFonts w:ascii="仿宋_GB2312" w:eastAsia="仿宋_GB2312" w:hAnsi="Times New Roman" w:hint="eastAsia"/>
          <w:sz w:val="30"/>
          <w:szCs w:val="30"/>
        </w:rPr>
        <w:t>、</w:t>
      </w:r>
      <w:r w:rsidRPr="00A81B34">
        <w:rPr>
          <w:rFonts w:ascii="仿宋_GB2312" w:eastAsia="仿宋_GB2312" w:hAnsi="Times New Roman"/>
          <w:sz w:val="30"/>
          <w:szCs w:val="30"/>
        </w:rPr>
        <w:t>上年结转结余</w:t>
      </w:r>
      <w:r w:rsidR="0099729C" w:rsidRPr="00C26536">
        <w:rPr>
          <w:rFonts w:ascii="仿宋_GB2312" w:eastAsia="仿宋_GB2312" w:hAnsi="Times New Roman"/>
          <w:sz w:val="30"/>
          <w:szCs w:val="30"/>
          <w:u w:val="single"/>
        </w:rPr>
        <w:t>0</w:t>
      </w:r>
      <w:r w:rsidR="00C26536">
        <w:rPr>
          <w:rFonts w:ascii="仿宋_GB2312" w:eastAsia="仿宋_GB2312" w:hAnsi="Times New Roman"/>
          <w:sz w:val="30"/>
          <w:szCs w:val="30"/>
          <w:u w:val="single"/>
        </w:rPr>
        <w:t>.00</w:t>
      </w:r>
      <w:r w:rsidRPr="00A81B34">
        <w:rPr>
          <w:rFonts w:ascii="仿宋_GB2312" w:eastAsia="仿宋_GB2312" w:hAnsi="Times New Roman"/>
          <w:sz w:val="30"/>
          <w:szCs w:val="30"/>
        </w:rPr>
        <w:t>万元</w:t>
      </w:r>
      <w:r w:rsidRPr="00A81B34">
        <w:rPr>
          <w:rFonts w:ascii="仿宋_GB2312" w:eastAsia="仿宋_GB2312" w:hAnsi="Times New Roman" w:hint="eastAsia"/>
          <w:sz w:val="30"/>
          <w:szCs w:val="30"/>
        </w:rPr>
        <w:t>；支出包括：一般公共服务支出</w:t>
      </w:r>
      <w:r w:rsidR="0099729C" w:rsidRPr="00C26536">
        <w:rPr>
          <w:rFonts w:ascii="仿宋_GB2312" w:eastAsia="仿宋_GB2312" w:hAnsi="Times New Roman"/>
          <w:sz w:val="30"/>
          <w:szCs w:val="30"/>
          <w:u w:val="single"/>
        </w:rPr>
        <w:t>8.00</w:t>
      </w:r>
      <w:r w:rsidRPr="00A81B34">
        <w:rPr>
          <w:rFonts w:ascii="仿宋_GB2312" w:eastAsia="仿宋_GB2312" w:hAnsi="Times New Roman"/>
          <w:sz w:val="30"/>
          <w:szCs w:val="30"/>
        </w:rPr>
        <w:t>万元</w:t>
      </w:r>
      <w:r w:rsidRPr="00A81B34">
        <w:rPr>
          <w:rFonts w:ascii="仿宋_GB2312" w:eastAsia="仿宋_GB2312" w:hAnsi="Times New Roman" w:hint="eastAsia"/>
          <w:sz w:val="30"/>
          <w:szCs w:val="30"/>
        </w:rPr>
        <w:t>、</w:t>
      </w:r>
      <w:r w:rsidR="0099729C" w:rsidRPr="0099729C">
        <w:rPr>
          <w:rFonts w:ascii="仿宋_GB2312" w:eastAsia="仿宋_GB2312" w:hAnsi="Times New Roman" w:hint="eastAsia"/>
          <w:sz w:val="30"/>
          <w:szCs w:val="30"/>
        </w:rPr>
        <w:t>城乡社区支出</w:t>
      </w:r>
      <w:r w:rsidR="0099729C" w:rsidRPr="00C26536">
        <w:rPr>
          <w:rFonts w:ascii="仿宋_GB2312" w:eastAsia="仿宋_GB2312" w:hAnsi="Times New Roman"/>
          <w:sz w:val="30"/>
          <w:szCs w:val="30"/>
          <w:u w:val="single"/>
        </w:rPr>
        <w:t>8</w:t>
      </w:r>
      <w:r w:rsidR="00C26536">
        <w:rPr>
          <w:rFonts w:ascii="仿宋_GB2312" w:eastAsia="仿宋_GB2312" w:hAnsi="Times New Roman"/>
          <w:sz w:val="30"/>
          <w:szCs w:val="30"/>
          <w:u w:val="single"/>
        </w:rPr>
        <w:t>,</w:t>
      </w:r>
      <w:r w:rsidR="0099729C" w:rsidRPr="00C26536">
        <w:rPr>
          <w:rFonts w:ascii="仿宋_GB2312" w:eastAsia="仿宋_GB2312" w:hAnsi="Times New Roman"/>
          <w:sz w:val="30"/>
          <w:szCs w:val="30"/>
          <w:u w:val="single"/>
        </w:rPr>
        <w:t>500.00</w:t>
      </w:r>
      <w:r w:rsidR="0099729C" w:rsidRPr="0099729C">
        <w:rPr>
          <w:rFonts w:ascii="仿宋_GB2312" w:eastAsia="仿宋_GB2312" w:hAnsi="Times New Roman" w:hint="eastAsia"/>
          <w:sz w:val="30"/>
          <w:szCs w:val="30"/>
        </w:rPr>
        <w:t>万元、资源勘探工业信息等支出</w:t>
      </w:r>
      <w:r w:rsidR="0099729C" w:rsidRPr="00C26536">
        <w:rPr>
          <w:rFonts w:ascii="仿宋_GB2312" w:eastAsia="仿宋_GB2312" w:hAnsi="Times New Roman" w:hint="eastAsia"/>
          <w:sz w:val="30"/>
          <w:szCs w:val="30"/>
          <w:u w:val="single"/>
        </w:rPr>
        <w:t>8</w:t>
      </w:r>
      <w:r w:rsidR="0099729C" w:rsidRPr="00C26536">
        <w:rPr>
          <w:rFonts w:ascii="仿宋_GB2312" w:eastAsia="仿宋_GB2312" w:hAnsi="Times New Roman"/>
          <w:sz w:val="30"/>
          <w:szCs w:val="30"/>
          <w:u w:val="single"/>
        </w:rPr>
        <w:t>2</w:t>
      </w:r>
      <w:r w:rsidR="00C26536">
        <w:rPr>
          <w:rFonts w:ascii="仿宋_GB2312" w:eastAsia="仿宋_GB2312" w:hAnsi="Times New Roman"/>
          <w:sz w:val="30"/>
          <w:szCs w:val="30"/>
          <w:u w:val="single"/>
        </w:rPr>
        <w:t>,</w:t>
      </w:r>
      <w:r w:rsidR="0099729C" w:rsidRPr="00C26536">
        <w:rPr>
          <w:rFonts w:ascii="仿宋_GB2312" w:eastAsia="仿宋_GB2312" w:hAnsi="Times New Roman"/>
          <w:sz w:val="30"/>
          <w:szCs w:val="30"/>
          <w:u w:val="single"/>
        </w:rPr>
        <w:t>161.53</w:t>
      </w:r>
      <w:r w:rsidR="0099729C" w:rsidRPr="0099729C">
        <w:rPr>
          <w:rFonts w:ascii="仿宋_GB2312" w:eastAsia="仿宋_GB2312" w:hAnsi="Times New Roman" w:hint="eastAsia"/>
          <w:sz w:val="30"/>
          <w:szCs w:val="30"/>
        </w:rPr>
        <w:t>万元、国有资本经营预算支出</w:t>
      </w:r>
      <w:r w:rsidR="0099729C" w:rsidRPr="00C26536">
        <w:rPr>
          <w:rFonts w:ascii="仿宋_GB2312" w:eastAsia="仿宋_GB2312" w:hAnsi="Times New Roman"/>
          <w:sz w:val="30"/>
          <w:szCs w:val="30"/>
          <w:u w:val="single"/>
        </w:rPr>
        <w:t>4</w:t>
      </w:r>
      <w:r w:rsidR="00C26536">
        <w:rPr>
          <w:rFonts w:ascii="仿宋_GB2312" w:eastAsia="仿宋_GB2312" w:hAnsi="Times New Roman"/>
          <w:sz w:val="30"/>
          <w:szCs w:val="30"/>
          <w:u w:val="single"/>
        </w:rPr>
        <w:t>,</w:t>
      </w:r>
      <w:r w:rsidR="0099729C" w:rsidRPr="00C26536">
        <w:rPr>
          <w:rFonts w:ascii="仿宋_GB2312" w:eastAsia="仿宋_GB2312" w:hAnsi="Times New Roman"/>
          <w:sz w:val="30"/>
          <w:szCs w:val="30"/>
          <w:u w:val="single"/>
        </w:rPr>
        <w:t>063.00</w:t>
      </w:r>
      <w:r w:rsidR="0099729C" w:rsidRPr="0099729C">
        <w:rPr>
          <w:rFonts w:ascii="仿宋_GB2312" w:eastAsia="仿宋_GB2312" w:hAnsi="Times New Roman" w:hint="eastAsia"/>
          <w:sz w:val="30"/>
          <w:szCs w:val="30"/>
        </w:rPr>
        <w:t>万元</w:t>
      </w:r>
      <w:r w:rsidRPr="00A81B34">
        <w:rPr>
          <w:rFonts w:ascii="仿宋_GB2312" w:eastAsia="仿宋_GB2312" w:hAnsi="Times New Roman" w:hint="eastAsia"/>
          <w:sz w:val="30"/>
          <w:szCs w:val="30"/>
        </w:rPr>
        <w:t>。</w:t>
      </w:r>
      <w:r w:rsidR="00A81B34">
        <w:rPr>
          <w:rFonts w:ascii="仿宋_GB2312" w:eastAsia="仿宋_GB2312" w:hAnsi="Times New Roman" w:hint="eastAsia"/>
          <w:sz w:val="30"/>
          <w:szCs w:val="30"/>
        </w:rPr>
        <w:t>本</w:t>
      </w:r>
      <w:r w:rsidRPr="00A81B34">
        <w:rPr>
          <w:rFonts w:ascii="仿宋_GB2312" w:eastAsia="仿宋_GB2312" w:hAnsi="Times New Roman" w:hint="eastAsia"/>
          <w:sz w:val="30"/>
          <w:szCs w:val="30"/>
        </w:rPr>
        <w:t>部门</w:t>
      </w:r>
      <w:r w:rsidR="006A57EE" w:rsidRPr="00A81B34">
        <w:rPr>
          <w:rFonts w:ascii="仿宋_GB2312" w:eastAsia="仿宋_GB2312" w:hAnsi="Times New Roman" w:hint="eastAsia"/>
          <w:sz w:val="30"/>
          <w:szCs w:val="30"/>
        </w:rPr>
        <w:t>2025</w:t>
      </w:r>
      <w:r w:rsidRPr="00A81B34">
        <w:rPr>
          <w:rFonts w:ascii="仿宋_GB2312" w:eastAsia="仿宋_GB2312" w:hAnsi="Times New Roman" w:hint="eastAsia"/>
          <w:sz w:val="30"/>
          <w:szCs w:val="30"/>
        </w:rPr>
        <w:t>年收支总预算</w:t>
      </w:r>
      <w:r w:rsidR="0099729C" w:rsidRPr="00C26536">
        <w:rPr>
          <w:rFonts w:ascii="仿宋_GB2312" w:eastAsia="仿宋_GB2312" w:hAnsi="Times New Roman"/>
          <w:sz w:val="30"/>
          <w:szCs w:val="30"/>
          <w:u w:val="single"/>
        </w:rPr>
        <w:t>94</w:t>
      </w:r>
      <w:r w:rsidR="00C26536">
        <w:rPr>
          <w:rFonts w:ascii="仿宋_GB2312" w:eastAsia="仿宋_GB2312" w:hAnsi="Times New Roman"/>
          <w:sz w:val="30"/>
          <w:szCs w:val="30"/>
          <w:u w:val="single"/>
        </w:rPr>
        <w:t>,</w:t>
      </w:r>
      <w:r w:rsidR="0099729C" w:rsidRPr="00C26536">
        <w:rPr>
          <w:rFonts w:ascii="仿宋_GB2312" w:eastAsia="仿宋_GB2312" w:hAnsi="Times New Roman"/>
          <w:sz w:val="30"/>
          <w:szCs w:val="30"/>
          <w:u w:val="single"/>
        </w:rPr>
        <w:t>732.53</w:t>
      </w:r>
      <w:r w:rsidRPr="00A81B34">
        <w:rPr>
          <w:rFonts w:ascii="仿宋_GB2312" w:eastAsia="仿宋_GB2312" w:hAnsi="Times New Roman"/>
          <w:sz w:val="30"/>
          <w:szCs w:val="30"/>
        </w:rPr>
        <w:t>万元</w:t>
      </w:r>
      <w:r w:rsidRPr="00A81B34">
        <w:rPr>
          <w:rFonts w:ascii="仿宋_GB2312" w:eastAsia="仿宋_GB2312" w:hAnsi="Times New Roman" w:hint="eastAsia"/>
          <w:sz w:val="30"/>
          <w:szCs w:val="30"/>
        </w:rPr>
        <w:t>。</w:t>
      </w:r>
    </w:p>
    <w:p w:rsidR="00D91D08" w:rsidRPr="0091709C" w:rsidRDefault="00D91D08" w:rsidP="00584AA0">
      <w:pPr>
        <w:spacing w:line="600" w:lineRule="exact"/>
        <w:ind w:firstLineChars="200" w:firstLine="602"/>
        <w:rPr>
          <w:rFonts w:ascii="仿宋_GB2312" w:eastAsia="仿宋_GB2312" w:hAnsi="Times New Roman" w:hint="eastAsia"/>
          <w:b/>
          <w:sz w:val="30"/>
          <w:szCs w:val="30"/>
        </w:rPr>
      </w:pPr>
      <w:bookmarkStart w:id="6" w:name="_Toc78784572"/>
      <w:r w:rsidRPr="0091709C">
        <w:rPr>
          <w:rFonts w:ascii="仿宋_GB2312" w:eastAsia="仿宋_GB2312" w:hAnsi="Times New Roman" w:hint="eastAsia"/>
          <w:b/>
          <w:sz w:val="30"/>
          <w:szCs w:val="30"/>
        </w:rPr>
        <w:t>二、</w:t>
      </w:r>
      <w:bookmarkEnd w:id="6"/>
      <w:r w:rsidR="000638DE" w:rsidRPr="000638DE">
        <w:rPr>
          <w:rFonts w:ascii="仿宋_GB2312" w:eastAsia="仿宋_GB2312" w:hAnsi="Times New Roman" w:hint="eastAsia"/>
          <w:b/>
          <w:sz w:val="30"/>
          <w:szCs w:val="30"/>
        </w:rPr>
        <w:t>关于收入预算总表的说明</w:t>
      </w:r>
    </w:p>
    <w:p w:rsidR="00D91D08" w:rsidRPr="00A81B34" w:rsidRDefault="00CA1BC8">
      <w:pPr>
        <w:spacing w:line="600" w:lineRule="exact"/>
        <w:ind w:firstLineChars="200" w:firstLine="600"/>
        <w:rPr>
          <w:rFonts w:ascii="仿宋_GB2312" w:eastAsia="仿宋_GB2312" w:hAnsi="Times New Roman"/>
          <w:sz w:val="30"/>
          <w:szCs w:val="30"/>
        </w:rPr>
      </w:pPr>
      <w:r>
        <w:rPr>
          <w:rFonts w:ascii="仿宋_GB2312" w:eastAsia="仿宋_GB2312" w:hAnsi="Times New Roman" w:hint="eastAsia"/>
          <w:sz w:val="30"/>
          <w:szCs w:val="30"/>
        </w:rPr>
        <w:t>本</w:t>
      </w:r>
      <w:r w:rsidR="00D91D08" w:rsidRPr="00A81B34">
        <w:rPr>
          <w:rFonts w:ascii="仿宋_GB2312" w:eastAsia="仿宋_GB2312" w:hAnsi="Times New Roman" w:hint="eastAsia"/>
          <w:sz w:val="30"/>
          <w:szCs w:val="30"/>
        </w:rPr>
        <w:t>部门</w:t>
      </w:r>
      <w:r w:rsidR="006A57EE" w:rsidRPr="00A81B34">
        <w:rPr>
          <w:rFonts w:ascii="仿宋_GB2312" w:eastAsia="仿宋_GB2312" w:hAnsi="Times New Roman" w:hint="eastAsia"/>
          <w:sz w:val="30"/>
          <w:szCs w:val="30"/>
        </w:rPr>
        <w:t>2025</w:t>
      </w:r>
      <w:r w:rsidR="00D91D08" w:rsidRPr="00A81B34">
        <w:rPr>
          <w:rFonts w:ascii="仿宋_GB2312" w:eastAsia="仿宋_GB2312" w:hAnsi="Times New Roman"/>
          <w:sz w:val="30"/>
          <w:szCs w:val="30"/>
        </w:rPr>
        <w:t>年</w:t>
      </w:r>
      <w:r w:rsidR="00D91D08" w:rsidRPr="00A81B34">
        <w:rPr>
          <w:rFonts w:ascii="仿宋_GB2312" w:eastAsia="仿宋_GB2312" w:hAnsi="Times New Roman" w:hint="eastAsia"/>
          <w:sz w:val="30"/>
          <w:szCs w:val="30"/>
        </w:rPr>
        <w:t>部门预算</w:t>
      </w:r>
      <w:r w:rsidR="00D91D08" w:rsidRPr="00A81B34">
        <w:rPr>
          <w:rFonts w:ascii="仿宋_GB2312" w:eastAsia="仿宋_GB2312" w:hAnsi="Times New Roman"/>
          <w:sz w:val="30"/>
          <w:szCs w:val="30"/>
        </w:rPr>
        <w:t>收入</w:t>
      </w:r>
      <w:r w:rsidR="0099729C">
        <w:rPr>
          <w:rFonts w:ascii="仿宋_GB2312" w:eastAsia="仿宋_GB2312" w:hAnsi="Times New Roman"/>
          <w:sz w:val="30"/>
          <w:szCs w:val="30"/>
          <w:u w:val="single"/>
        </w:rPr>
        <w:t>94</w:t>
      </w:r>
      <w:r w:rsidR="00C26536">
        <w:rPr>
          <w:rFonts w:ascii="仿宋_GB2312" w:eastAsia="仿宋_GB2312" w:hAnsi="Times New Roman"/>
          <w:sz w:val="30"/>
          <w:szCs w:val="30"/>
          <w:u w:val="single"/>
        </w:rPr>
        <w:t>,</w:t>
      </w:r>
      <w:r w:rsidR="0099729C">
        <w:rPr>
          <w:rFonts w:ascii="仿宋_GB2312" w:eastAsia="仿宋_GB2312" w:hAnsi="Times New Roman"/>
          <w:sz w:val="30"/>
          <w:szCs w:val="30"/>
          <w:u w:val="single"/>
        </w:rPr>
        <w:t>732.53</w:t>
      </w:r>
      <w:r w:rsidR="00D91D08" w:rsidRPr="00A81B34">
        <w:rPr>
          <w:rFonts w:ascii="仿宋_GB2312" w:eastAsia="仿宋_GB2312" w:hAnsi="Times New Roman"/>
          <w:sz w:val="30"/>
          <w:szCs w:val="30"/>
        </w:rPr>
        <w:t>万元，与</w:t>
      </w:r>
      <w:r w:rsidR="0095553A" w:rsidRPr="00A81B34">
        <w:rPr>
          <w:rFonts w:ascii="仿宋_GB2312" w:eastAsia="仿宋_GB2312" w:hAnsi="Times New Roman" w:hint="eastAsia"/>
          <w:sz w:val="30"/>
          <w:szCs w:val="30"/>
        </w:rPr>
        <w:t>202</w:t>
      </w:r>
      <w:r w:rsidR="00247B07" w:rsidRPr="00A81B34">
        <w:rPr>
          <w:rFonts w:ascii="仿宋_GB2312" w:eastAsia="仿宋_GB2312" w:hAnsi="Times New Roman" w:hint="eastAsia"/>
          <w:sz w:val="30"/>
          <w:szCs w:val="30"/>
        </w:rPr>
        <w:t>4</w:t>
      </w:r>
      <w:r w:rsidR="00D91D08" w:rsidRPr="00A81B34">
        <w:rPr>
          <w:rFonts w:ascii="仿宋_GB2312" w:eastAsia="仿宋_GB2312" w:hAnsi="Times New Roman"/>
          <w:sz w:val="30"/>
          <w:szCs w:val="30"/>
        </w:rPr>
        <w:t>年</w:t>
      </w:r>
      <w:r w:rsidR="00D91D08" w:rsidRPr="00A81B34">
        <w:rPr>
          <w:rFonts w:ascii="仿宋_GB2312" w:eastAsia="仿宋_GB2312" w:hAnsi="Times New Roman" w:hint="eastAsia"/>
          <w:sz w:val="30"/>
          <w:szCs w:val="30"/>
        </w:rPr>
        <w:t>预</w:t>
      </w:r>
      <w:r w:rsidR="00D91D08" w:rsidRPr="00A81B34">
        <w:rPr>
          <w:rFonts w:ascii="仿宋_GB2312" w:eastAsia="仿宋_GB2312" w:hAnsi="Times New Roman"/>
          <w:sz w:val="30"/>
          <w:szCs w:val="30"/>
        </w:rPr>
        <w:t>算相比增加</w:t>
      </w:r>
      <w:r w:rsidR="0099729C" w:rsidRPr="00C26536">
        <w:rPr>
          <w:rFonts w:ascii="仿宋_GB2312" w:eastAsia="仿宋_GB2312" w:hAnsi="Times New Roman"/>
          <w:sz w:val="30"/>
          <w:szCs w:val="30"/>
          <w:u w:val="single"/>
        </w:rPr>
        <w:t>20</w:t>
      </w:r>
      <w:r w:rsidR="00C26536" w:rsidRPr="00C26536">
        <w:rPr>
          <w:rFonts w:ascii="仿宋_GB2312" w:eastAsia="仿宋_GB2312" w:hAnsi="Times New Roman"/>
          <w:sz w:val="30"/>
          <w:szCs w:val="30"/>
          <w:u w:val="single"/>
        </w:rPr>
        <w:t>,</w:t>
      </w:r>
      <w:r w:rsidR="0099729C" w:rsidRPr="00C26536">
        <w:rPr>
          <w:rFonts w:ascii="仿宋_GB2312" w:eastAsia="仿宋_GB2312" w:hAnsi="Times New Roman"/>
          <w:sz w:val="30"/>
          <w:szCs w:val="30"/>
          <w:u w:val="single"/>
        </w:rPr>
        <w:t>156.</w:t>
      </w:r>
      <w:r w:rsidR="00560974" w:rsidRPr="00C26536">
        <w:rPr>
          <w:rFonts w:ascii="仿宋_GB2312" w:eastAsia="仿宋_GB2312" w:hAnsi="Times New Roman"/>
          <w:sz w:val="30"/>
          <w:szCs w:val="30"/>
          <w:u w:val="single"/>
        </w:rPr>
        <w:t>61</w:t>
      </w:r>
      <w:r w:rsidR="00D91D08" w:rsidRPr="00A81B34">
        <w:rPr>
          <w:rFonts w:ascii="仿宋_GB2312" w:eastAsia="仿宋_GB2312" w:hAnsi="Times New Roman"/>
          <w:sz w:val="30"/>
          <w:szCs w:val="30"/>
        </w:rPr>
        <w:t>万元，</w:t>
      </w:r>
      <w:r w:rsidR="00D91D08" w:rsidRPr="00A81B34">
        <w:rPr>
          <w:rFonts w:ascii="仿宋_GB2312" w:eastAsia="仿宋_GB2312" w:hAnsi="Times New Roman" w:hint="eastAsia"/>
          <w:sz w:val="30"/>
          <w:szCs w:val="30"/>
        </w:rPr>
        <w:t>主要原因是</w:t>
      </w:r>
      <w:r w:rsidR="00584AA0" w:rsidRPr="00584AA0">
        <w:rPr>
          <w:rFonts w:ascii="仿宋_GB2312" w:eastAsia="仿宋_GB2312" w:hAnsi="Times New Roman" w:hint="eastAsia"/>
          <w:sz w:val="30"/>
          <w:szCs w:val="30"/>
          <w:u w:val="single"/>
        </w:rPr>
        <w:t>增加一般公共预算拨款收入、政府性基金预算拨款收入和国有资本经营预算拨款收入</w:t>
      </w:r>
      <w:r w:rsidR="00D91D08" w:rsidRPr="00A81B34">
        <w:rPr>
          <w:rFonts w:ascii="仿宋_GB2312" w:eastAsia="仿宋_GB2312" w:hAnsi="Times New Roman" w:hint="eastAsia"/>
          <w:sz w:val="30"/>
          <w:szCs w:val="30"/>
        </w:rPr>
        <w:t>。</w:t>
      </w:r>
      <w:r w:rsidR="00D91D08" w:rsidRPr="00A81B34">
        <w:rPr>
          <w:rFonts w:ascii="仿宋_GB2312" w:eastAsia="仿宋_GB2312" w:hAnsi="Times New Roman"/>
          <w:sz w:val="30"/>
          <w:szCs w:val="30"/>
        </w:rPr>
        <w:t>其中：</w:t>
      </w:r>
      <w:r w:rsidR="00D91D08" w:rsidRPr="00A81B34">
        <w:rPr>
          <w:rFonts w:ascii="仿宋_GB2312" w:eastAsia="仿宋_GB2312" w:hAnsi="Times New Roman" w:hint="eastAsia"/>
          <w:sz w:val="30"/>
          <w:szCs w:val="30"/>
        </w:rPr>
        <w:t>上年结转结余</w:t>
      </w:r>
      <w:r w:rsidR="00584AA0">
        <w:rPr>
          <w:rFonts w:ascii="仿宋_GB2312" w:eastAsia="仿宋_GB2312" w:hAnsi="Times New Roman"/>
          <w:sz w:val="30"/>
          <w:szCs w:val="30"/>
          <w:u w:val="single"/>
        </w:rPr>
        <w:t>0.00</w:t>
      </w:r>
      <w:r w:rsidR="00D91D08" w:rsidRPr="00A81B34">
        <w:rPr>
          <w:rFonts w:ascii="仿宋_GB2312" w:eastAsia="仿宋_GB2312" w:hAnsi="Times New Roman"/>
          <w:sz w:val="30"/>
          <w:szCs w:val="30"/>
        </w:rPr>
        <w:t>万元</w:t>
      </w:r>
      <w:r w:rsidR="00D91D08" w:rsidRPr="00A81B34">
        <w:rPr>
          <w:rFonts w:ascii="仿宋_GB2312" w:eastAsia="仿宋_GB2312" w:hAnsi="Times New Roman" w:hint="eastAsia"/>
          <w:sz w:val="30"/>
          <w:szCs w:val="30"/>
        </w:rPr>
        <w:t>，占</w:t>
      </w:r>
      <w:r w:rsidR="00584AA0">
        <w:rPr>
          <w:rFonts w:ascii="仿宋_GB2312" w:eastAsia="仿宋_GB2312" w:hAnsi="Times New Roman"/>
          <w:sz w:val="30"/>
          <w:szCs w:val="30"/>
          <w:u w:val="single"/>
        </w:rPr>
        <w:t>0.00</w:t>
      </w:r>
      <w:r w:rsidR="00D91D08" w:rsidRPr="00A81B34">
        <w:rPr>
          <w:rFonts w:ascii="仿宋_GB2312" w:eastAsia="仿宋_GB2312" w:hAnsi="Times New Roman"/>
          <w:sz w:val="30"/>
          <w:szCs w:val="30"/>
        </w:rPr>
        <w:t>%；一般公共预算</w:t>
      </w:r>
      <w:r w:rsidR="007C4F2E">
        <w:rPr>
          <w:rFonts w:ascii="仿宋_GB2312" w:eastAsia="仿宋_GB2312" w:hAnsi="Times New Roman"/>
          <w:sz w:val="30"/>
          <w:szCs w:val="30"/>
          <w:u w:val="single"/>
        </w:rPr>
        <w:t>82</w:t>
      </w:r>
      <w:r w:rsidR="00EE5167">
        <w:rPr>
          <w:rFonts w:ascii="仿宋_GB2312" w:eastAsia="仿宋_GB2312" w:hAnsi="Times New Roman"/>
          <w:sz w:val="30"/>
          <w:szCs w:val="30"/>
          <w:u w:val="single"/>
        </w:rPr>
        <w:t>,</w:t>
      </w:r>
      <w:r w:rsidR="007C4F2E">
        <w:rPr>
          <w:rFonts w:ascii="仿宋_GB2312" w:eastAsia="仿宋_GB2312" w:hAnsi="Times New Roman"/>
          <w:sz w:val="30"/>
          <w:szCs w:val="30"/>
          <w:u w:val="single"/>
        </w:rPr>
        <w:t>169.53</w:t>
      </w:r>
      <w:r w:rsidR="00D91D08" w:rsidRPr="00A81B34">
        <w:rPr>
          <w:rFonts w:ascii="仿宋_GB2312" w:eastAsia="仿宋_GB2312" w:hAnsi="Times New Roman"/>
          <w:sz w:val="30"/>
          <w:szCs w:val="30"/>
        </w:rPr>
        <w:t>万元，占</w:t>
      </w:r>
      <w:r w:rsidR="00EE5167">
        <w:rPr>
          <w:rFonts w:ascii="仿宋_GB2312" w:eastAsia="仿宋_GB2312" w:hAnsi="Times New Roman"/>
          <w:sz w:val="30"/>
          <w:szCs w:val="30"/>
          <w:u w:val="single"/>
        </w:rPr>
        <w:t>86.74</w:t>
      </w:r>
      <w:r w:rsidR="00D91D08" w:rsidRPr="00A81B34">
        <w:rPr>
          <w:rFonts w:ascii="仿宋_GB2312" w:eastAsia="仿宋_GB2312" w:hAnsi="Times New Roman"/>
          <w:sz w:val="30"/>
          <w:szCs w:val="30"/>
        </w:rPr>
        <w:t>%；政府性基金预算</w:t>
      </w:r>
      <w:r w:rsidR="00BD4EB8">
        <w:rPr>
          <w:rFonts w:ascii="仿宋_GB2312" w:eastAsia="仿宋_GB2312" w:hAnsi="Times New Roman"/>
          <w:sz w:val="30"/>
          <w:szCs w:val="30"/>
          <w:u w:val="single"/>
        </w:rPr>
        <w:t>8</w:t>
      </w:r>
      <w:r w:rsidR="00EE5167">
        <w:rPr>
          <w:rFonts w:ascii="仿宋_GB2312" w:eastAsia="仿宋_GB2312" w:hAnsi="Times New Roman"/>
          <w:sz w:val="30"/>
          <w:szCs w:val="30"/>
          <w:u w:val="single"/>
        </w:rPr>
        <w:t>,</w:t>
      </w:r>
      <w:r w:rsidR="00BD4EB8">
        <w:rPr>
          <w:rFonts w:ascii="仿宋_GB2312" w:eastAsia="仿宋_GB2312" w:hAnsi="Times New Roman"/>
          <w:sz w:val="30"/>
          <w:szCs w:val="30"/>
          <w:u w:val="single"/>
        </w:rPr>
        <w:t>500.00</w:t>
      </w:r>
      <w:r w:rsidR="00D91D08" w:rsidRPr="00A81B34">
        <w:rPr>
          <w:rFonts w:ascii="仿宋_GB2312" w:eastAsia="仿宋_GB2312" w:hAnsi="Times New Roman"/>
          <w:sz w:val="30"/>
          <w:szCs w:val="30"/>
        </w:rPr>
        <w:t>万元，占</w:t>
      </w:r>
      <w:r w:rsidR="00EE5167">
        <w:rPr>
          <w:rFonts w:ascii="仿宋_GB2312" w:eastAsia="仿宋_GB2312" w:hAnsi="Times New Roman" w:hint="eastAsia"/>
          <w:sz w:val="30"/>
          <w:szCs w:val="30"/>
          <w:u w:val="single"/>
        </w:rPr>
        <w:t>8</w:t>
      </w:r>
      <w:r w:rsidR="00EE5167">
        <w:rPr>
          <w:rFonts w:ascii="仿宋_GB2312" w:eastAsia="仿宋_GB2312" w:hAnsi="Times New Roman"/>
          <w:sz w:val="30"/>
          <w:szCs w:val="30"/>
          <w:u w:val="single"/>
        </w:rPr>
        <w:t>.97</w:t>
      </w:r>
      <w:r w:rsidR="00D91D08" w:rsidRPr="00A81B34">
        <w:rPr>
          <w:rFonts w:ascii="仿宋_GB2312" w:eastAsia="仿宋_GB2312" w:hAnsi="Times New Roman"/>
          <w:sz w:val="30"/>
          <w:szCs w:val="30"/>
        </w:rPr>
        <w:t>%；国有资本经营预算</w:t>
      </w:r>
      <w:r w:rsidR="00BD4EB8">
        <w:rPr>
          <w:rFonts w:ascii="仿宋_GB2312" w:eastAsia="仿宋_GB2312" w:hAnsi="Times New Roman" w:hint="eastAsia"/>
          <w:sz w:val="30"/>
          <w:szCs w:val="30"/>
          <w:u w:val="single"/>
        </w:rPr>
        <w:t>4</w:t>
      </w:r>
      <w:r w:rsidR="00EE5167">
        <w:rPr>
          <w:rFonts w:ascii="仿宋_GB2312" w:eastAsia="仿宋_GB2312" w:hAnsi="Times New Roman"/>
          <w:sz w:val="30"/>
          <w:szCs w:val="30"/>
          <w:u w:val="single"/>
        </w:rPr>
        <w:t>,</w:t>
      </w:r>
      <w:r w:rsidR="00BD4EB8">
        <w:rPr>
          <w:rFonts w:ascii="仿宋_GB2312" w:eastAsia="仿宋_GB2312" w:hAnsi="Times New Roman"/>
          <w:sz w:val="30"/>
          <w:szCs w:val="30"/>
          <w:u w:val="single"/>
        </w:rPr>
        <w:t>063.00</w:t>
      </w:r>
      <w:r w:rsidR="00D91D08" w:rsidRPr="00A81B34">
        <w:rPr>
          <w:rFonts w:ascii="仿宋_GB2312" w:eastAsia="仿宋_GB2312" w:hAnsi="Times New Roman"/>
          <w:sz w:val="30"/>
          <w:szCs w:val="30"/>
        </w:rPr>
        <w:t>万元，占</w:t>
      </w:r>
      <w:r w:rsidR="00EE5167">
        <w:rPr>
          <w:rFonts w:ascii="仿宋_GB2312" w:eastAsia="仿宋_GB2312" w:hAnsi="Times New Roman" w:hint="eastAsia"/>
          <w:sz w:val="30"/>
          <w:szCs w:val="30"/>
          <w:u w:val="single"/>
        </w:rPr>
        <w:t>4</w:t>
      </w:r>
      <w:r w:rsidR="00EE5167">
        <w:rPr>
          <w:rFonts w:ascii="仿宋_GB2312" w:eastAsia="仿宋_GB2312" w:hAnsi="Times New Roman"/>
          <w:sz w:val="30"/>
          <w:szCs w:val="30"/>
          <w:u w:val="single"/>
        </w:rPr>
        <w:t>.29</w:t>
      </w:r>
      <w:r w:rsidR="00D91D08" w:rsidRPr="00A81B34">
        <w:rPr>
          <w:rFonts w:ascii="仿宋_GB2312" w:eastAsia="仿宋_GB2312" w:hAnsi="Times New Roman"/>
          <w:sz w:val="30"/>
          <w:szCs w:val="30"/>
        </w:rPr>
        <w:t>%；</w:t>
      </w:r>
      <w:r w:rsidR="00D91D08" w:rsidRPr="00A81B34">
        <w:rPr>
          <w:rFonts w:ascii="仿宋_GB2312" w:eastAsia="仿宋_GB2312" w:hAnsi="Times New Roman" w:hint="eastAsia"/>
          <w:sz w:val="30"/>
          <w:szCs w:val="30"/>
        </w:rPr>
        <w:t>财政专户管理资金</w:t>
      </w:r>
      <w:r w:rsidR="00BD4EB8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BD4EB8">
        <w:rPr>
          <w:rFonts w:ascii="仿宋_GB2312" w:eastAsia="仿宋_GB2312" w:hAnsi="Times New Roman"/>
          <w:sz w:val="30"/>
          <w:szCs w:val="30"/>
          <w:u w:val="single"/>
        </w:rPr>
        <w:t>.00</w:t>
      </w:r>
      <w:r w:rsidR="00D91D08" w:rsidRPr="00A81B34">
        <w:rPr>
          <w:rFonts w:ascii="仿宋_GB2312" w:eastAsia="仿宋_GB2312" w:hAnsi="Times New Roman"/>
          <w:sz w:val="30"/>
          <w:szCs w:val="30"/>
        </w:rPr>
        <w:t>万元，占</w:t>
      </w:r>
      <w:r w:rsidR="00BD4EB8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BD4EB8">
        <w:rPr>
          <w:rFonts w:ascii="仿宋_GB2312" w:eastAsia="仿宋_GB2312" w:hAnsi="Times New Roman"/>
          <w:sz w:val="30"/>
          <w:szCs w:val="30"/>
          <w:u w:val="single"/>
        </w:rPr>
        <w:t>.00</w:t>
      </w:r>
      <w:r w:rsidR="00D91D08" w:rsidRPr="00A81B34">
        <w:rPr>
          <w:rFonts w:ascii="仿宋_GB2312" w:eastAsia="仿宋_GB2312" w:hAnsi="Times New Roman"/>
          <w:sz w:val="30"/>
          <w:szCs w:val="30"/>
        </w:rPr>
        <w:t>%；事业收入</w:t>
      </w:r>
      <w:r w:rsidR="00BD4EB8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BD4EB8">
        <w:rPr>
          <w:rFonts w:ascii="仿宋_GB2312" w:eastAsia="仿宋_GB2312" w:hAnsi="Times New Roman"/>
          <w:sz w:val="30"/>
          <w:szCs w:val="30"/>
          <w:u w:val="single"/>
        </w:rPr>
        <w:t>.00</w:t>
      </w:r>
      <w:r w:rsidR="00D91D08" w:rsidRPr="00A81B34">
        <w:rPr>
          <w:rFonts w:ascii="仿宋_GB2312" w:eastAsia="仿宋_GB2312" w:hAnsi="Times New Roman"/>
          <w:sz w:val="30"/>
          <w:szCs w:val="30"/>
        </w:rPr>
        <w:t>万元，占</w:t>
      </w:r>
      <w:r w:rsidR="00BD4EB8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BD4EB8">
        <w:rPr>
          <w:rFonts w:ascii="仿宋_GB2312" w:eastAsia="仿宋_GB2312" w:hAnsi="Times New Roman"/>
          <w:sz w:val="30"/>
          <w:szCs w:val="30"/>
          <w:u w:val="single"/>
        </w:rPr>
        <w:t>.00</w:t>
      </w:r>
      <w:r w:rsidR="00D91D08" w:rsidRPr="00A81B34">
        <w:rPr>
          <w:rFonts w:ascii="仿宋_GB2312" w:eastAsia="仿宋_GB2312" w:hAnsi="Times New Roman"/>
          <w:sz w:val="30"/>
          <w:szCs w:val="30"/>
        </w:rPr>
        <w:t>%；</w:t>
      </w:r>
      <w:r w:rsidR="00D91D08" w:rsidRPr="00A81B34">
        <w:rPr>
          <w:rFonts w:ascii="仿宋_GB2312" w:eastAsia="仿宋_GB2312" w:hAnsi="Times New Roman" w:hint="eastAsia"/>
          <w:sz w:val="30"/>
          <w:szCs w:val="30"/>
        </w:rPr>
        <w:t>事业单位</w:t>
      </w:r>
      <w:r w:rsidR="00D91D08" w:rsidRPr="00A81B34">
        <w:rPr>
          <w:rFonts w:ascii="仿宋_GB2312" w:eastAsia="仿宋_GB2312" w:hAnsi="Times New Roman"/>
          <w:sz w:val="30"/>
          <w:szCs w:val="30"/>
        </w:rPr>
        <w:t>经营收入</w:t>
      </w:r>
      <w:r w:rsidR="00BD4EB8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BD4EB8">
        <w:rPr>
          <w:rFonts w:ascii="仿宋_GB2312" w:eastAsia="仿宋_GB2312" w:hAnsi="Times New Roman"/>
          <w:sz w:val="30"/>
          <w:szCs w:val="30"/>
          <w:u w:val="single"/>
        </w:rPr>
        <w:t>.00</w:t>
      </w:r>
      <w:r w:rsidR="00D91D08" w:rsidRPr="00A81B34">
        <w:rPr>
          <w:rFonts w:ascii="仿宋_GB2312" w:eastAsia="仿宋_GB2312" w:hAnsi="Times New Roman"/>
          <w:sz w:val="30"/>
          <w:szCs w:val="30"/>
        </w:rPr>
        <w:t>万元，占</w:t>
      </w:r>
      <w:r w:rsidR="00BD4EB8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BD4EB8">
        <w:rPr>
          <w:rFonts w:ascii="仿宋_GB2312" w:eastAsia="仿宋_GB2312" w:hAnsi="Times New Roman"/>
          <w:sz w:val="30"/>
          <w:szCs w:val="30"/>
          <w:u w:val="single"/>
        </w:rPr>
        <w:t>.00</w:t>
      </w:r>
      <w:r w:rsidR="00D91D08" w:rsidRPr="00A81B34">
        <w:rPr>
          <w:rFonts w:ascii="仿宋_GB2312" w:eastAsia="仿宋_GB2312" w:hAnsi="Times New Roman"/>
          <w:sz w:val="30"/>
          <w:szCs w:val="30"/>
        </w:rPr>
        <w:t>%；上级补助收入</w:t>
      </w:r>
      <w:r w:rsidR="00BD4EB8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BD4EB8">
        <w:rPr>
          <w:rFonts w:ascii="仿宋_GB2312" w:eastAsia="仿宋_GB2312" w:hAnsi="Times New Roman"/>
          <w:sz w:val="30"/>
          <w:szCs w:val="30"/>
          <w:u w:val="single"/>
        </w:rPr>
        <w:t>.00</w:t>
      </w:r>
      <w:r w:rsidR="00D91D08" w:rsidRPr="00A81B34">
        <w:rPr>
          <w:rFonts w:ascii="仿宋_GB2312" w:eastAsia="仿宋_GB2312" w:hAnsi="Times New Roman"/>
          <w:sz w:val="30"/>
          <w:szCs w:val="30"/>
        </w:rPr>
        <w:t>万元，占</w:t>
      </w:r>
      <w:r w:rsidR="00BD4EB8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BD4EB8">
        <w:rPr>
          <w:rFonts w:ascii="仿宋_GB2312" w:eastAsia="仿宋_GB2312" w:hAnsi="Times New Roman"/>
          <w:sz w:val="30"/>
          <w:szCs w:val="30"/>
          <w:u w:val="single"/>
        </w:rPr>
        <w:t>.00</w:t>
      </w:r>
      <w:r w:rsidR="00D91D08" w:rsidRPr="00A81B34">
        <w:rPr>
          <w:rFonts w:ascii="仿宋_GB2312" w:eastAsia="仿宋_GB2312" w:hAnsi="Times New Roman"/>
          <w:sz w:val="30"/>
          <w:szCs w:val="30"/>
        </w:rPr>
        <w:t>%；附属单位上缴</w:t>
      </w:r>
      <w:r w:rsidR="00D91D08" w:rsidRPr="00A81B34">
        <w:rPr>
          <w:rFonts w:ascii="仿宋_GB2312" w:eastAsia="仿宋_GB2312" w:hAnsi="Times New Roman"/>
          <w:sz w:val="30"/>
          <w:szCs w:val="30"/>
        </w:rPr>
        <w:lastRenderedPageBreak/>
        <w:t>收入</w:t>
      </w:r>
      <w:r w:rsidR="00BD4EB8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BD4EB8">
        <w:rPr>
          <w:rFonts w:ascii="仿宋_GB2312" w:eastAsia="仿宋_GB2312" w:hAnsi="Times New Roman"/>
          <w:sz w:val="30"/>
          <w:szCs w:val="30"/>
          <w:u w:val="single"/>
        </w:rPr>
        <w:t>.00</w:t>
      </w:r>
      <w:r w:rsidR="00D91D08" w:rsidRPr="00A81B34">
        <w:rPr>
          <w:rFonts w:ascii="仿宋_GB2312" w:eastAsia="仿宋_GB2312" w:hAnsi="Times New Roman"/>
          <w:sz w:val="30"/>
          <w:szCs w:val="30"/>
        </w:rPr>
        <w:t>万元，占</w:t>
      </w:r>
      <w:r w:rsidR="00BD4EB8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BD4EB8">
        <w:rPr>
          <w:rFonts w:ascii="仿宋_GB2312" w:eastAsia="仿宋_GB2312" w:hAnsi="Times New Roman"/>
          <w:sz w:val="30"/>
          <w:szCs w:val="30"/>
          <w:u w:val="single"/>
        </w:rPr>
        <w:t>.00</w:t>
      </w:r>
      <w:r w:rsidR="00D91D08" w:rsidRPr="00A81B34">
        <w:rPr>
          <w:rFonts w:ascii="仿宋_GB2312" w:eastAsia="仿宋_GB2312" w:hAnsi="Times New Roman"/>
          <w:sz w:val="30"/>
          <w:szCs w:val="30"/>
        </w:rPr>
        <w:t>%；其他收入</w:t>
      </w:r>
      <w:r w:rsidR="00BD4EB8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BD4EB8">
        <w:rPr>
          <w:rFonts w:ascii="仿宋_GB2312" w:eastAsia="仿宋_GB2312" w:hAnsi="Times New Roman"/>
          <w:sz w:val="30"/>
          <w:szCs w:val="30"/>
          <w:u w:val="single"/>
        </w:rPr>
        <w:t>.00</w:t>
      </w:r>
      <w:r w:rsidR="00D91D08" w:rsidRPr="00A81B34">
        <w:rPr>
          <w:rFonts w:ascii="仿宋_GB2312" w:eastAsia="仿宋_GB2312" w:hAnsi="Times New Roman"/>
          <w:sz w:val="30"/>
          <w:szCs w:val="30"/>
        </w:rPr>
        <w:t>万元，占</w:t>
      </w:r>
      <w:r w:rsidR="00BD4EB8">
        <w:rPr>
          <w:rFonts w:ascii="仿宋_GB2312" w:eastAsia="仿宋_GB2312" w:hAnsi="Times New Roman" w:hint="eastAsia"/>
          <w:sz w:val="30"/>
          <w:szCs w:val="30"/>
          <w:u w:val="single"/>
        </w:rPr>
        <w:t>0</w:t>
      </w:r>
      <w:r w:rsidR="00BD4EB8">
        <w:rPr>
          <w:rFonts w:ascii="仿宋_GB2312" w:eastAsia="仿宋_GB2312" w:hAnsi="Times New Roman"/>
          <w:sz w:val="30"/>
          <w:szCs w:val="30"/>
          <w:u w:val="single"/>
        </w:rPr>
        <w:t>.00</w:t>
      </w:r>
      <w:r w:rsidR="00D91D08" w:rsidRPr="00A81B34">
        <w:rPr>
          <w:rFonts w:ascii="仿宋_GB2312" w:eastAsia="仿宋_GB2312" w:hAnsi="Times New Roman"/>
          <w:sz w:val="30"/>
          <w:szCs w:val="30"/>
        </w:rPr>
        <w:t>%</w:t>
      </w:r>
      <w:r w:rsidR="00D91D08" w:rsidRPr="00A81B34">
        <w:rPr>
          <w:rFonts w:ascii="仿宋_GB2312" w:eastAsia="仿宋_GB2312" w:hAnsi="Times New Roman" w:hint="eastAsia"/>
          <w:sz w:val="30"/>
          <w:szCs w:val="30"/>
        </w:rPr>
        <w:t>。</w:t>
      </w:r>
    </w:p>
    <w:p w:rsidR="00D91D08" w:rsidRPr="0091709C" w:rsidRDefault="00D91D08" w:rsidP="00584AA0">
      <w:pPr>
        <w:spacing w:line="600" w:lineRule="exact"/>
        <w:ind w:firstLineChars="200" w:firstLine="602"/>
        <w:rPr>
          <w:rFonts w:ascii="仿宋_GB2312" w:eastAsia="仿宋_GB2312" w:hAnsi="Times New Roman" w:hint="eastAsia"/>
          <w:b/>
          <w:sz w:val="30"/>
          <w:szCs w:val="30"/>
        </w:rPr>
      </w:pPr>
      <w:bookmarkStart w:id="7" w:name="_Toc78784573"/>
      <w:r w:rsidRPr="0091709C">
        <w:rPr>
          <w:rFonts w:ascii="仿宋_GB2312" w:eastAsia="仿宋_GB2312" w:hAnsi="Times New Roman" w:hint="eastAsia"/>
          <w:b/>
          <w:sz w:val="30"/>
          <w:szCs w:val="30"/>
        </w:rPr>
        <w:t>三、</w:t>
      </w:r>
      <w:bookmarkEnd w:id="7"/>
      <w:r w:rsidR="000638DE" w:rsidRPr="000638DE">
        <w:rPr>
          <w:rFonts w:ascii="仿宋_GB2312" w:eastAsia="仿宋_GB2312" w:hAnsi="Times New Roman" w:hint="eastAsia"/>
          <w:b/>
          <w:sz w:val="30"/>
          <w:szCs w:val="30"/>
        </w:rPr>
        <w:t>关于支出预算总表的说明</w:t>
      </w:r>
    </w:p>
    <w:p w:rsidR="00D91D08" w:rsidRDefault="00CA1BC8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CA1BC8">
        <w:rPr>
          <w:rFonts w:eastAsia="仿宋_GB2312" w:hint="eastAsia"/>
          <w:sz w:val="30"/>
          <w:szCs w:val="30"/>
        </w:rPr>
        <w:t>本</w:t>
      </w:r>
      <w:r w:rsidR="00D91D08">
        <w:rPr>
          <w:rFonts w:eastAsia="仿宋_GB2312" w:hint="eastAsia"/>
          <w:sz w:val="30"/>
          <w:szCs w:val="30"/>
        </w:rPr>
        <w:t>部门</w:t>
      </w:r>
      <w:r w:rsidR="006A57EE">
        <w:rPr>
          <w:rFonts w:eastAsia="仿宋_GB2312" w:hint="eastAsia"/>
          <w:sz w:val="30"/>
          <w:szCs w:val="30"/>
        </w:rPr>
        <w:t>2025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支出预算</w:t>
      </w:r>
      <w:r w:rsidR="00EF0633">
        <w:rPr>
          <w:rFonts w:ascii="仿宋_GB2312" w:eastAsia="仿宋_GB2312" w:hAnsi="Times New Roman"/>
          <w:sz w:val="30"/>
          <w:szCs w:val="30"/>
          <w:u w:val="single"/>
        </w:rPr>
        <w:t>94,732.53</w:t>
      </w:r>
      <w:r w:rsidR="00D91D08">
        <w:rPr>
          <w:rFonts w:eastAsia="仿宋_GB2312"/>
          <w:sz w:val="30"/>
          <w:szCs w:val="30"/>
        </w:rPr>
        <w:t>万元，与</w:t>
      </w:r>
      <w:r w:rsidR="0095553A">
        <w:rPr>
          <w:rFonts w:eastAsia="仿宋_GB2312" w:hint="eastAsia"/>
          <w:sz w:val="30"/>
          <w:szCs w:val="30"/>
        </w:rPr>
        <w:t>202</w:t>
      </w:r>
      <w:r w:rsidR="00247B07">
        <w:rPr>
          <w:rFonts w:eastAsia="仿宋_GB2312" w:hint="eastAsia"/>
          <w:sz w:val="30"/>
          <w:szCs w:val="30"/>
        </w:rPr>
        <w:t>4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预</w:t>
      </w:r>
      <w:r w:rsidR="00D91D08">
        <w:rPr>
          <w:rFonts w:eastAsia="仿宋_GB2312"/>
          <w:sz w:val="30"/>
          <w:szCs w:val="30"/>
        </w:rPr>
        <w:t>算相比</w:t>
      </w:r>
      <w:r w:rsidR="00EF0633" w:rsidRPr="00A81B34">
        <w:rPr>
          <w:rFonts w:ascii="仿宋_GB2312" w:eastAsia="仿宋_GB2312" w:hAnsi="Times New Roman"/>
          <w:sz w:val="30"/>
          <w:szCs w:val="30"/>
        </w:rPr>
        <w:t>增加</w:t>
      </w:r>
      <w:r w:rsidR="00EF0633" w:rsidRPr="00C26536">
        <w:rPr>
          <w:rFonts w:ascii="仿宋_GB2312" w:eastAsia="仿宋_GB2312" w:hAnsi="Times New Roman"/>
          <w:sz w:val="30"/>
          <w:szCs w:val="30"/>
          <w:u w:val="single"/>
        </w:rPr>
        <w:t>20,156.61</w:t>
      </w:r>
      <w:r w:rsidR="00D91D08">
        <w:rPr>
          <w:rFonts w:eastAsia="仿宋_GB2312"/>
          <w:sz w:val="30"/>
          <w:szCs w:val="30"/>
        </w:rPr>
        <w:t>万元，</w:t>
      </w:r>
      <w:r w:rsidR="00D91D08">
        <w:rPr>
          <w:rFonts w:eastAsia="仿宋_GB2312" w:hint="eastAsia"/>
          <w:sz w:val="30"/>
          <w:szCs w:val="30"/>
        </w:rPr>
        <w:t>主要原因是</w:t>
      </w:r>
      <w:r w:rsidR="00EF0633" w:rsidRPr="00584AA0">
        <w:rPr>
          <w:rFonts w:ascii="仿宋_GB2312" w:eastAsia="仿宋_GB2312" w:hAnsi="Times New Roman" w:hint="eastAsia"/>
          <w:sz w:val="30"/>
          <w:szCs w:val="30"/>
          <w:u w:val="single"/>
        </w:rPr>
        <w:t>增加</w:t>
      </w:r>
      <w:r w:rsidR="00EF0633" w:rsidRPr="00EF0633">
        <w:rPr>
          <w:rFonts w:ascii="仿宋_GB2312" w:eastAsia="仿宋_GB2312" w:hAnsi="Times New Roman" w:hint="eastAsia"/>
          <w:sz w:val="30"/>
          <w:szCs w:val="30"/>
          <w:u w:val="single"/>
        </w:rPr>
        <w:t>资源勘探工业信息等支出和国有资本经营预算支出</w:t>
      </w:r>
      <w:r w:rsidR="00D91D08">
        <w:rPr>
          <w:rFonts w:eastAsia="仿宋_GB2312" w:hint="eastAsia"/>
          <w:sz w:val="30"/>
          <w:szCs w:val="30"/>
        </w:rPr>
        <w:t>。</w:t>
      </w:r>
      <w:r w:rsidR="00D91D08">
        <w:rPr>
          <w:rFonts w:eastAsia="仿宋_GB2312"/>
          <w:sz w:val="30"/>
          <w:szCs w:val="30"/>
        </w:rPr>
        <w:t>其中：基本支出</w:t>
      </w:r>
      <w:r w:rsidR="00EF0633" w:rsidRPr="00052482">
        <w:rPr>
          <w:rFonts w:ascii="仿宋_GB2312" w:eastAsia="仿宋_GB2312" w:hAnsi="Times New Roman"/>
          <w:sz w:val="30"/>
          <w:szCs w:val="30"/>
          <w:u w:val="single"/>
        </w:rPr>
        <w:t>1</w:t>
      </w:r>
      <w:r w:rsidR="00052482" w:rsidRPr="00052482">
        <w:rPr>
          <w:rFonts w:ascii="仿宋_GB2312" w:eastAsia="仿宋_GB2312" w:hAnsi="Times New Roman"/>
          <w:sz w:val="30"/>
          <w:szCs w:val="30"/>
          <w:u w:val="single"/>
        </w:rPr>
        <w:t>,</w:t>
      </w:r>
      <w:r w:rsidR="00EF0633" w:rsidRPr="00052482">
        <w:rPr>
          <w:rFonts w:ascii="仿宋_GB2312" w:eastAsia="仿宋_GB2312" w:hAnsi="Times New Roman"/>
          <w:sz w:val="30"/>
          <w:szCs w:val="30"/>
          <w:u w:val="single"/>
        </w:rPr>
        <w:t>146.53</w:t>
      </w:r>
      <w:r w:rsidR="00D91D08">
        <w:rPr>
          <w:rFonts w:eastAsia="仿宋_GB2312"/>
          <w:sz w:val="30"/>
          <w:szCs w:val="30"/>
        </w:rPr>
        <w:t>万元，占</w:t>
      </w:r>
      <w:r w:rsidR="00052482" w:rsidRPr="00052482">
        <w:rPr>
          <w:rFonts w:ascii="仿宋_GB2312" w:eastAsia="仿宋_GB2312" w:hAnsi="Times New Roman" w:hint="eastAsia"/>
          <w:sz w:val="30"/>
          <w:szCs w:val="30"/>
          <w:u w:val="single"/>
        </w:rPr>
        <w:t>1</w:t>
      </w:r>
      <w:r w:rsidR="00052482" w:rsidRPr="00052482">
        <w:rPr>
          <w:rFonts w:ascii="仿宋_GB2312" w:eastAsia="仿宋_GB2312" w:hAnsi="Times New Roman"/>
          <w:sz w:val="30"/>
          <w:szCs w:val="30"/>
          <w:u w:val="single"/>
        </w:rPr>
        <w:t>.21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；项目支出</w:t>
      </w:r>
      <w:r w:rsidR="00EF0633" w:rsidRPr="00052482">
        <w:rPr>
          <w:rFonts w:ascii="仿宋_GB2312" w:eastAsia="仿宋_GB2312" w:hAnsi="Times New Roman"/>
          <w:sz w:val="30"/>
          <w:szCs w:val="30"/>
          <w:u w:val="single"/>
        </w:rPr>
        <w:t>93</w:t>
      </w:r>
      <w:r w:rsidR="00052482" w:rsidRPr="00052482">
        <w:rPr>
          <w:rFonts w:ascii="仿宋_GB2312" w:eastAsia="仿宋_GB2312" w:hAnsi="Times New Roman"/>
          <w:sz w:val="30"/>
          <w:szCs w:val="30"/>
          <w:u w:val="single"/>
        </w:rPr>
        <w:t>,</w:t>
      </w:r>
      <w:r w:rsidR="00EF0633" w:rsidRPr="00052482">
        <w:rPr>
          <w:rFonts w:ascii="仿宋_GB2312" w:eastAsia="仿宋_GB2312" w:hAnsi="Times New Roman"/>
          <w:sz w:val="30"/>
          <w:szCs w:val="30"/>
          <w:u w:val="single"/>
        </w:rPr>
        <w:t>586.00</w:t>
      </w:r>
      <w:r w:rsidR="00D91D08">
        <w:rPr>
          <w:rFonts w:eastAsia="仿宋_GB2312"/>
          <w:sz w:val="30"/>
          <w:szCs w:val="30"/>
        </w:rPr>
        <w:t>万元，占</w:t>
      </w:r>
      <w:r w:rsidR="00052482" w:rsidRPr="00052482">
        <w:rPr>
          <w:rFonts w:ascii="仿宋_GB2312" w:eastAsia="仿宋_GB2312" w:hAnsi="Times New Roman"/>
          <w:sz w:val="30"/>
          <w:szCs w:val="30"/>
          <w:u w:val="single"/>
        </w:rPr>
        <w:t>98.79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</w:t>
      </w:r>
      <w:r w:rsidR="00D91D08">
        <w:rPr>
          <w:rFonts w:eastAsia="仿宋_GB2312" w:hint="eastAsia"/>
          <w:sz w:val="30"/>
          <w:szCs w:val="30"/>
        </w:rPr>
        <w:t>事业单位经营支出</w:t>
      </w:r>
      <w:r w:rsidR="00052482" w:rsidRPr="00052482">
        <w:rPr>
          <w:rFonts w:ascii="仿宋_GB2312" w:eastAsia="仿宋_GB2312" w:hAnsi="Times New Roman"/>
          <w:sz w:val="30"/>
          <w:szCs w:val="30"/>
          <w:u w:val="single"/>
        </w:rPr>
        <w:t>0.00</w:t>
      </w:r>
      <w:r w:rsidR="00D91D08">
        <w:rPr>
          <w:rFonts w:eastAsia="仿宋_GB2312"/>
          <w:sz w:val="30"/>
          <w:szCs w:val="30"/>
        </w:rPr>
        <w:t>万元，占</w:t>
      </w:r>
      <w:r w:rsidR="00052482" w:rsidRPr="00052482">
        <w:rPr>
          <w:rFonts w:ascii="仿宋_GB2312" w:eastAsia="仿宋_GB2312" w:hAnsi="Times New Roman"/>
          <w:sz w:val="30"/>
          <w:szCs w:val="30"/>
          <w:u w:val="single"/>
        </w:rPr>
        <w:t>0.00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；上缴上级支出</w:t>
      </w:r>
      <w:r w:rsidR="00052482" w:rsidRPr="00052482">
        <w:rPr>
          <w:rFonts w:ascii="仿宋_GB2312" w:eastAsia="仿宋_GB2312" w:hAnsi="Times New Roman"/>
          <w:sz w:val="30"/>
          <w:szCs w:val="30"/>
          <w:u w:val="single"/>
        </w:rPr>
        <w:t>0.00</w:t>
      </w:r>
      <w:r w:rsidR="00D91D08">
        <w:rPr>
          <w:rFonts w:eastAsia="仿宋_GB2312"/>
          <w:sz w:val="30"/>
          <w:szCs w:val="30"/>
        </w:rPr>
        <w:t>万元，占</w:t>
      </w:r>
      <w:r w:rsidR="00052482" w:rsidRPr="00052482">
        <w:rPr>
          <w:rFonts w:ascii="仿宋_GB2312" w:eastAsia="仿宋_GB2312" w:hAnsi="Times New Roman"/>
          <w:sz w:val="30"/>
          <w:szCs w:val="30"/>
          <w:u w:val="single"/>
        </w:rPr>
        <w:t>0.00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/>
          <w:sz w:val="30"/>
          <w:szCs w:val="30"/>
        </w:rPr>
        <w:t>；</w:t>
      </w:r>
      <w:r w:rsidR="00D91D08">
        <w:rPr>
          <w:rFonts w:eastAsia="仿宋_GB2312" w:hint="eastAsia"/>
          <w:sz w:val="30"/>
          <w:szCs w:val="30"/>
        </w:rPr>
        <w:t>对附属单位补助支出</w:t>
      </w:r>
      <w:r w:rsidR="00052482" w:rsidRPr="00052482">
        <w:rPr>
          <w:rFonts w:ascii="仿宋_GB2312" w:eastAsia="仿宋_GB2312" w:hAnsi="Times New Roman"/>
          <w:sz w:val="30"/>
          <w:szCs w:val="30"/>
          <w:u w:val="single"/>
        </w:rPr>
        <w:t>0.00</w:t>
      </w:r>
      <w:r w:rsidR="00D91D08">
        <w:rPr>
          <w:rFonts w:eastAsia="仿宋_GB2312"/>
          <w:sz w:val="30"/>
          <w:szCs w:val="30"/>
        </w:rPr>
        <w:t>万元，占</w:t>
      </w:r>
      <w:r w:rsidR="00052482" w:rsidRPr="00052482">
        <w:rPr>
          <w:rFonts w:ascii="仿宋_GB2312" w:eastAsia="仿宋_GB2312" w:hAnsi="Times New Roman"/>
          <w:sz w:val="30"/>
          <w:szCs w:val="30"/>
          <w:u w:val="single"/>
        </w:rPr>
        <w:t>0.00</w:t>
      </w:r>
      <w:r w:rsidR="00D91D08">
        <w:rPr>
          <w:rFonts w:eastAsia="仿宋_GB2312"/>
          <w:sz w:val="30"/>
          <w:szCs w:val="30"/>
        </w:rPr>
        <w:t>%</w:t>
      </w:r>
      <w:r w:rsidR="00D91D08">
        <w:rPr>
          <w:rFonts w:eastAsia="仿宋_GB2312" w:hint="eastAsia"/>
          <w:sz w:val="30"/>
          <w:szCs w:val="30"/>
        </w:rPr>
        <w:t>。</w:t>
      </w:r>
      <w:r w:rsidR="00D91D08">
        <w:rPr>
          <w:rFonts w:eastAsia="仿宋_GB2312"/>
          <w:sz w:val="30"/>
          <w:szCs w:val="30"/>
        </w:rPr>
        <w:t xml:space="preserve"> </w:t>
      </w:r>
    </w:p>
    <w:p w:rsidR="00D91D08" w:rsidRPr="0091709C" w:rsidRDefault="00D91D08" w:rsidP="00584AA0">
      <w:pPr>
        <w:spacing w:line="600" w:lineRule="exact"/>
        <w:ind w:firstLineChars="200" w:firstLine="602"/>
        <w:rPr>
          <w:rFonts w:ascii="仿宋_GB2312" w:eastAsia="仿宋_GB2312" w:hAnsi="Times New Roman" w:hint="eastAsia"/>
          <w:b/>
          <w:sz w:val="30"/>
          <w:szCs w:val="30"/>
        </w:rPr>
      </w:pPr>
      <w:bookmarkStart w:id="8" w:name="_Toc78784574"/>
      <w:r w:rsidRPr="0091709C">
        <w:rPr>
          <w:rFonts w:ascii="仿宋_GB2312" w:eastAsia="仿宋_GB2312" w:hAnsi="Times New Roman" w:hint="eastAsia"/>
          <w:b/>
          <w:sz w:val="30"/>
          <w:szCs w:val="30"/>
        </w:rPr>
        <w:t>四、</w:t>
      </w:r>
      <w:bookmarkEnd w:id="8"/>
      <w:r w:rsidR="000638DE" w:rsidRPr="000638DE">
        <w:rPr>
          <w:rFonts w:ascii="仿宋_GB2312" w:eastAsia="仿宋_GB2312" w:hAnsi="Times New Roman" w:hint="eastAsia"/>
          <w:b/>
          <w:sz w:val="30"/>
          <w:szCs w:val="30"/>
        </w:rPr>
        <w:t>关于财政拨款收支预算总表的说明</w:t>
      </w:r>
    </w:p>
    <w:p w:rsidR="00D91D08" w:rsidRPr="00700722" w:rsidRDefault="00CA1BC8">
      <w:pPr>
        <w:spacing w:line="600" w:lineRule="exact"/>
        <w:ind w:firstLine="600"/>
        <w:rPr>
          <w:rFonts w:ascii="仿宋_GB2312" w:eastAsia="仿宋_GB2312" w:hint="eastAsia"/>
          <w:sz w:val="30"/>
          <w:szCs w:val="30"/>
        </w:rPr>
      </w:pPr>
      <w:r w:rsidRPr="00700722">
        <w:rPr>
          <w:rFonts w:ascii="仿宋_GB2312" w:eastAsia="仿宋_GB2312" w:hint="eastAsia"/>
          <w:sz w:val="30"/>
          <w:szCs w:val="30"/>
        </w:rPr>
        <w:t>本</w:t>
      </w:r>
      <w:r w:rsidR="00D91D08" w:rsidRPr="00700722">
        <w:rPr>
          <w:rFonts w:ascii="仿宋_GB2312" w:eastAsia="仿宋_GB2312" w:hint="eastAsia"/>
          <w:sz w:val="30"/>
          <w:szCs w:val="30"/>
        </w:rPr>
        <w:t>部门</w:t>
      </w:r>
      <w:r w:rsidR="006A57EE" w:rsidRPr="00700722">
        <w:rPr>
          <w:rFonts w:ascii="仿宋_GB2312" w:eastAsia="仿宋_GB2312" w:hint="eastAsia"/>
          <w:sz w:val="30"/>
          <w:szCs w:val="30"/>
        </w:rPr>
        <w:t>2025</w:t>
      </w:r>
      <w:r w:rsidR="00D91D08" w:rsidRPr="00700722">
        <w:rPr>
          <w:rFonts w:ascii="仿宋_GB2312" w:eastAsia="仿宋_GB2312" w:hint="eastAsia"/>
          <w:sz w:val="30"/>
          <w:szCs w:val="30"/>
        </w:rPr>
        <w:t>年财政拨款收入预算</w:t>
      </w:r>
      <w:r w:rsidR="00C05062" w:rsidRPr="00700722">
        <w:rPr>
          <w:rFonts w:ascii="仿宋_GB2312" w:eastAsia="仿宋_GB2312" w:hAnsi="Times New Roman" w:hint="eastAsia"/>
          <w:sz w:val="30"/>
          <w:szCs w:val="30"/>
          <w:u w:val="single"/>
        </w:rPr>
        <w:t>94,732.53</w:t>
      </w:r>
      <w:r w:rsidR="00D91D08" w:rsidRPr="00700722">
        <w:rPr>
          <w:rFonts w:ascii="仿宋_GB2312" w:eastAsia="仿宋_GB2312" w:hint="eastAsia"/>
          <w:sz w:val="30"/>
          <w:szCs w:val="30"/>
        </w:rPr>
        <w:t>万元，与</w:t>
      </w:r>
      <w:r w:rsidR="0095553A" w:rsidRPr="00700722">
        <w:rPr>
          <w:rFonts w:ascii="仿宋_GB2312" w:eastAsia="仿宋_GB2312" w:hint="eastAsia"/>
          <w:sz w:val="30"/>
          <w:szCs w:val="30"/>
        </w:rPr>
        <w:t>202</w:t>
      </w:r>
      <w:r w:rsidR="00247B07" w:rsidRPr="00700722">
        <w:rPr>
          <w:rFonts w:ascii="仿宋_GB2312" w:eastAsia="仿宋_GB2312" w:hint="eastAsia"/>
          <w:sz w:val="30"/>
          <w:szCs w:val="30"/>
        </w:rPr>
        <w:t>4</w:t>
      </w:r>
      <w:r w:rsidR="00D91D08" w:rsidRPr="00700722">
        <w:rPr>
          <w:rFonts w:ascii="仿宋_GB2312" w:eastAsia="仿宋_GB2312" w:hint="eastAsia"/>
          <w:sz w:val="30"/>
          <w:szCs w:val="30"/>
        </w:rPr>
        <w:t>年预算相比</w:t>
      </w:r>
      <w:r w:rsidR="00C05062" w:rsidRPr="00700722">
        <w:rPr>
          <w:rFonts w:ascii="仿宋_GB2312" w:eastAsia="仿宋_GB2312" w:hAnsi="Times New Roman" w:hint="eastAsia"/>
          <w:sz w:val="30"/>
          <w:szCs w:val="30"/>
        </w:rPr>
        <w:t>增加</w:t>
      </w:r>
      <w:r w:rsidR="00C05062" w:rsidRPr="00700722">
        <w:rPr>
          <w:rFonts w:ascii="仿宋_GB2312" w:eastAsia="仿宋_GB2312" w:hAnsi="Times New Roman" w:hint="eastAsia"/>
          <w:sz w:val="30"/>
          <w:szCs w:val="30"/>
          <w:u w:val="single"/>
        </w:rPr>
        <w:t>20,156.61</w:t>
      </w:r>
      <w:r w:rsidR="00D91D08" w:rsidRPr="00700722">
        <w:rPr>
          <w:rFonts w:ascii="仿宋_GB2312" w:eastAsia="仿宋_GB2312" w:hint="eastAsia"/>
          <w:sz w:val="30"/>
          <w:szCs w:val="30"/>
        </w:rPr>
        <w:t>万元，主要原因是</w:t>
      </w:r>
      <w:r w:rsidR="00C05062" w:rsidRPr="00700722">
        <w:rPr>
          <w:rFonts w:ascii="仿宋_GB2312" w:eastAsia="仿宋_GB2312" w:hAnsi="Times New Roman" w:hint="eastAsia"/>
          <w:sz w:val="30"/>
          <w:szCs w:val="30"/>
          <w:u w:val="single"/>
        </w:rPr>
        <w:t>增加一般公共预算拨款收入、政府性基金预算拨款收入和国有资本经营预算拨款收入</w:t>
      </w:r>
      <w:r w:rsidR="00D91D08" w:rsidRPr="00700722">
        <w:rPr>
          <w:rFonts w:ascii="仿宋_GB2312" w:eastAsia="仿宋_GB2312" w:hAnsi="Times New Roman" w:hint="eastAsia"/>
          <w:sz w:val="30"/>
          <w:szCs w:val="30"/>
          <w:u w:val="single"/>
        </w:rPr>
        <w:t>。</w:t>
      </w:r>
      <w:r w:rsidR="00D91D08" w:rsidRPr="00700722">
        <w:rPr>
          <w:rFonts w:ascii="仿宋_GB2312" w:eastAsia="仿宋_GB2312" w:hint="eastAsia"/>
          <w:sz w:val="30"/>
          <w:szCs w:val="30"/>
        </w:rPr>
        <w:t>收入包括：一般公共预算拨款收入</w:t>
      </w:r>
      <w:r w:rsidR="00700722" w:rsidRPr="00700722">
        <w:rPr>
          <w:rFonts w:ascii="仿宋_GB2312" w:eastAsia="仿宋_GB2312" w:hint="eastAsia"/>
          <w:sz w:val="30"/>
          <w:szCs w:val="30"/>
          <w:u w:val="single"/>
        </w:rPr>
        <w:t>82</w:t>
      </w:r>
      <w:r w:rsidR="003F3C53">
        <w:rPr>
          <w:rFonts w:ascii="仿宋_GB2312" w:eastAsia="仿宋_GB2312"/>
          <w:sz w:val="30"/>
          <w:szCs w:val="30"/>
          <w:u w:val="single"/>
        </w:rPr>
        <w:t>,</w:t>
      </w:r>
      <w:r w:rsidR="00700722" w:rsidRPr="00700722">
        <w:rPr>
          <w:rFonts w:ascii="仿宋_GB2312" w:eastAsia="仿宋_GB2312" w:hint="eastAsia"/>
          <w:sz w:val="30"/>
          <w:szCs w:val="30"/>
          <w:u w:val="single"/>
        </w:rPr>
        <w:t>169.53</w:t>
      </w:r>
      <w:r w:rsidR="00D91D08" w:rsidRPr="00700722">
        <w:rPr>
          <w:rFonts w:ascii="仿宋_GB2312" w:eastAsia="仿宋_GB2312" w:hint="eastAsia"/>
          <w:sz w:val="30"/>
          <w:szCs w:val="30"/>
        </w:rPr>
        <w:t>万元、政府性基金预算拨款收入</w:t>
      </w:r>
      <w:r w:rsidR="00700722" w:rsidRPr="00700722">
        <w:rPr>
          <w:rFonts w:ascii="仿宋_GB2312" w:eastAsia="仿宋_GB2312" w:hint="eastAsia"/>
          <w:sz w:val="30"/>
          <w:szCs w:val="30"/>
          <w:u w:val="single"/>
        </w:rPr>
        <w:t>8</w:t>
      </w:r>
      <w:r w:rsidR="003F3C53">
        <w:rPr>
          <w:rFonts w:ascii="仿宋_GB2312" w:eastAsia="仿宋_GB2312"/>
          <w:sz w:val="30"/>
          <w:szCs w:val="30"/>
          <w:u w:val="single"/>
        </w:rPr>
        <w:t>,</w:t>
      </w:r>
      <w:r w:rsidR="00700722" w:rsidRPr="00700722">
        <w:rPr>
          <w:rFonts w:ascii="仿宋_GB2312" w:eastAsia="仿宋_GB2312" w:hint="eastAsia"/>
          <w:sz w:val="30"/>
          <w:szCs w:val="30"/>
          <w:u w:val="single"/>
        </w:rPr>
        <w:t>500.00</w:t>
      </w:r>
      <w:r w:rsidR="00D91D08" w:rsidRPr="00700722">
        <w:rPr>
          <w:rFonts w:ascii="仿宋_GB2312" w:eastAsia="仿宋_GB2312" w:hint="eastAsia"/>
          <w:sz w:val="30"/>
          <w:szCs w:val="30"/>
        </w:rPr>
        <w:t>万元、国有资本经营预算拨款收入</w:t>
      </w:r>
      <w:r w:rsidR="00700722" w:rsidRPr="00700722">
        <w:rPr>
          <w:rFonts w:ascii="仿宋_GB2312" w:eastAsia="仿宋_GB2312" w:hint="eastAsia"/>
          <w:sz w:val="30"/>
          <w:szCs w:val="30"/>
          <w:u w:val="single"/>
        </w:rPr>
        <w:t>4</w:t>
      </w:r>
      <w:r w:rsidR="003F3C53">
        <w:rPr>
          <w:rFonts w:ascii="仿宋_GB2312" w:eastAsia="仿宋_GB2312"/>
          <w:sz w:val="30"/>
          <w:szCs w:val="30"/>
          <w:u w:val="single"/>
        </w:rPr>
        <w:t>,</w:t>
      </w:r>
      <w:r w:rsidR="00700722" w:rsidRPr="00700722">
        <w:rPr>
          <w:rFonts w:ascii="仿宋_GB2312" w:eastAsia="仿宋_GB2312" w:hint="eastAsia"/>
          <w:sz w:val="30"/>
          <w:szCs w:val="30"/>
          <w:u w:val="single"/>
        </w:rPr>
        <w:t>063.00</w:t>
      </w:r>
      <w:r w:rsidR="00D91D08" w:rsidRPr="00700722">
        <w:rPr>
          <w:rFonts w:ascii="仿宋_GB2312" w:eastAsia="仿宋_GB2312" w:hint="eastAsia"/>
          <w:sz w:val="30"/>
          <w:szCs w:val="30"/>
        </w:rPr>
        <w:t>万元、上年财政结转结余</w:t>
      </w:r>
      <w:r w:rsidR="00700722" w:rsidRPr="00700722">
        <w:rPr>
          <w:rFonts w:ascii="仿宋_GB2312" w:eastAsia="仿宋_GB2312" w:hint="eastAsia"/>
          <w:sz w:val="30"/>
          <w:szCs w:val="30"/>
          <w:u w:val="single"/>
        </w:rPr>
        <w:t>0</w:t>
      </w:r>
      <w:r w:rsidR="00D91D08" w:rsidRPr="00700722">
        <w:rPr>
          <w:rFonts w:ascii="仿宋_GB2312" w:eastAsia="仿宋_GB2312" w:hint="eastAsia"/>
          <w:sz w:val="30"/>
          <w:szCs w:val="30"/>
        </w:rPr>
        <w:t>万元。</w:t>
      </w:r>
      <w:r w:rsidR="006A57EE" w:rsidRPr="00700722">
        <w:rPr>
          <w:rFonts w:ascii="仿宋_GB2312" w:eastAsia="仿宋_GB2312" w:hint="eastAsia"/>
          <w:sz w:val="30"/>
          <w:szCs w:val="30"/>
        </w:rPr>
        <w:t>2025</w:t>
      </w:r>
      <w:r w:rsidR="00D91D08" w:rsidRPr="00700722">
        <w:rPr>
          <w:rFonts w:ascii="仿宋_GB2312" w:eastAsia="仿宋_GB2312" w:hint="eastAsia"/>
          <w:sz w:val="30"/>
          <w:szCs w:val="30"/>
        </w:rPr>
        <w:t>年财政拨款支出预算</w:t>
      </w:r>
      <w:r w:rsidR="00700722" w:rsidRPr="00700722">
        <w:rPr>
          <w:rFonts w:ascii="仿宋_GB2312" w:eastAsia="仿宋_GB2312" w:hint="eastAsia"/>
          <w:sz w:val="30"/>
          <w:szCs w:val="30"/>
          <w:u w:val="single"/>
        </w:rPr>
        <w:t>94</w:t>
      </w:r>
      <w:r w:rsidR="003F3C53">
        <w:rPr>
          <w:rFonts w:ascii="仿宋_GB2312" w:eastAsia="仿宋_GB2312"/>
          <w:sz w:val="30"/>
          <w:szCs w:val="30"/>
          <w:u w:val="single"/>
        </w:rPr>
        <w:t>,</w:t>
      </w:r>
      <w:r w:rsidR="00700722" w:rsidRPr="00700722">
        <w:rPr>
          <w:rFonts w:ascii="仿宋_GB2312" w:eastAsia="仿宋_GB2312" w:hint="eastAsia"/>
          <w:sz w:val="30"/>
          <w:szCs w:val="30"/>
          <w:u w:val="single"/>
        </w:rPr>
        <w:t>732.53</w:t>
      </w:r>
      <w:r w:rsidR="00D91D08" w:rsidRPr="00700722">
        <w:rPr>
          <w:rFonts w:ascii="仿宋_GB2312" w:eastAsia="仿宋_GB2312" w:hint="eastAsia"/>
          <w:sz w:val="30"/>
          <w:szCs w:val="30"/>
        </w:rPr>
        <w:t>万元，与</w:t>
      </w:r>
      <w:r w:rsidR="0095553A" w:rsidRPr="00700722">
        <w:rPr>
          <w:rFonts w:ascii="仿宋_GB2312" w:eastAsia="仿宋_GB2312" w:hint="eastAsia"/>
          <w:sz w:val="30"/>
          <w:szCs w:val="30"/>
        </w:rPr>
        <w:t>202</w:t>
      </w:r>
      <w:r w:rsidR="00247B07" w:rsidRPr="00700722">
        <w:rPr>
          <w:rFonts w:ascii="仿宋_GB2312" w:eastAsia="仿宋_GB2312" w:hint="eastAsia"/>
          <w:sz w:val="30"/>
          <w:szCs w:val="30"/>
        </w:rPr>
        <w:t>4</w:t>
      </w:r>
      <w:r w:rsidR="00D91D08" w:rsidRPr="00700722">
        <w:rPr>
          <w:rFonts w:ascii="仿宋_GB2312" w:eastAsia="仿宋_GB2312" w:hint="eastAsia"/>
          <w:sz w:val="30"/>
          <w:szCs w:val="30"/>
        </w:rPr>
        <w:t>年预算相比</w:t>
      </w:r>
      <w:r w:rsidR="00700722" w:rsidRPr="00700722">
        <w:rPr>
          <w:rFonts w:ascii="仿宋_GB2312" w:eastAsia="仿宋_GB2312" w:hAnsi="Times New Roman" w:hint="eastAsia"/>
          <w:sz w:val="30"/>
          <w:szCs w:val="30"/>
        </w:rPr>
        <w:t>增加</w:t>
      </w:r>
      <w:r w:rsidR="00700722" w:rsidRPr="00700722">
        <w:rPr>
          <w:rFonts w:ascii="仿宋_GB2312" w:eastAsia="仿宋_GB2312" w:hAnsi="Times New Roman" w:hint="eastAsia"/>
          <w:sz w:val="30"/>
          <w:szCs w:val="30"/>
          <w:u w:val="single"/>
        </w:rPr>
        <w:t>20,156.61</w:t>
      </w:r>
      <w:r w:rsidR="00D91D08" w:rsidRPr="00700722">
        <w:rPr>
          <w:rFonts w:ascii="仿宋_GB2312" w:eastAsia="仿宋_GB2312" w:hint="eastAsia"/>
          <w:sz w:val="30"/>
          <w:szCs w:val="30"/>
        </w:rPr>
        <w:t>万元，主要原因是</w:t>
      </w:r>
      <w:r w:rsidR="00700722" w:rsidRPr="00700722">
        <w:rPr>
          <w:rFonts w:ascii="仿宋_GB2312" w:eastAsia="仿宋_GB2312" w:hint="eastAsia"/>
          <w:sz w:val="30"/>
          <w:szCs w:val="30"/>
          <w:u w:val="single"/>
        </w:rPr>
        <w:t>增加</w:t>
      </w:r>
      <w:r w:rsidR="00700722" w:rsidRPr="00700722">
        <w:rPr>
          <w:rFonts w:ascii="仿宋_GB2312" w:eastAsia="仿宋_GB2312" w:hAnsi="仿宋_GB2312" w:cs="仿宋_GB2312" w:hint="eastAsia"/>
          <w:sz w:val="30"/>
          <w:szCs w:val="30"/>
          <w:u w:val="single"/>
        </w:rPr>
        <w:t>资源勘探工业信息等支出和国有资本经营预算支出</w:t>
      </w:r>
      <w:r w:rsidR="00D91D08" w:rsidRPr="00700722">
        <w:rPr>
          <w:rFonts w:ascii="仿宋_GB2312" w:eastAsia="仿宋_GB2312" w:hint="eastAsia"/>
          <w:sz w:val="30"/>
          <w:szCs w:val="30"/>
        </w:rPr>
        <w:t>。支出包括：一般公共服务支出</w:t>
      </w:r>
      <w:r w:rsidR="00700722">
        <w:rPr>
          <w:rFonts w:ascii="仿宋_GB2312" w:eastAsia="仿宋_GB2312"/>
          <w:sz w:val="30"/>
          <w:szCs w:val="30"/>
          <w:u w:val="single"/>
        </w:rPr>
        <w:t>8.00</w:t>
      </w:r>
      <w:r w:rsidR="00D91D08" w:rsidRPr="00700722">
        <w:rPr>
          <w:rFonts w:ascii="仿宋_GB2312" w:eastAsia="仿宋_GB2312" w:hint="eastAsia"/>
          <w:sz w:val="30"/>
          <w:szCs w:val="30"/>
        </w:rPr>
        <w:t>万元、</w:t>
      </w:r>
      <w:r w:rsidR="00700722">
        <w:rPr>
          <w:rFonts w:ascii="仿宋_GB2312" w:eastAsia="仿宋_GB2312" w:hint="eastAsia"/>
          <w:sz w:val="30"/>
          <w:szCs w:val="30"/>
        </w:rPr>
        <w:t>城乡社区支</w:t>
      </w:r>
      <w:r w:rsidR="00D91D08" w:rsidRPr="00700722">
        <w:rPr>
          <w:rFonts w:ascii="仿宋_GB2312" w:eastAsia="仿宋_GB2312" w:hint="eastAsia"/>
          <w:sz w:val="30"/>
          <w:szCs w:val="30"/>
        </w:rPr>
        <w:t>出</w:t>
      </w:r>
      <w:r w:rsidR="00700722">
        <w:rPr>
          <w:rFonts w:ascii="仿宋_GB2312" w:eastAsia="仿宋_GB2312"/>
          <w:sz w:val="30"/>
          <w:szCs w:val="30"/>
          <w:u w:val="single"/>
        </w:rPr>
        <w:t>8</w:t>
      </w:r>
      <w:r w:rsidR="003F3C53">
        <w:rPr>
          <w:rFonts w:ascii="仿宋_GB2312" w:eastAsia="仿宋_GB2312"/>
          <w:sz w:val="30"/>
          <w:szCs w:val="30"/>
          <w:u w:val="single"/>
        </w:rPr>
        <w:t>,</w:t>
      </w:r>
      <w:r w:rsidR="00700722">
        <w:rPr>
          <w:rFonts w:ascii="仿宋_GB2312" w:eastAsia="仿宋_GB2312"/>
          <w:sz w:val="30"/>
          <w:szCs w:val="30"/>
          <w:u w:val="single"/>
        </w:rPr>
        <w:t>500.00</w:t>
      </w:r>
      <w:r w:rsidR="00D91D08" w:rsidRPr="00700722">
        <w:rPr>
          <w:rFonts w:ascii="仿宋_GB2312" w:eastAsia="仿宋_GB2312" w:hint="eastAsia"/>
          <w:sz w:val="30"/>
          <w:szCs w:val="30"/>
        </w:rPr>
        <w:t>万元、</w:t>
      </w:r>
      <w:r w:rsidR="00700722" w:rsidRPr="00700722">
        <w:rPr>
          <w:rFonts w:ascii="仿宋_GB2312" w:eastAsia="仿宋_GB2312" w:hAnsi="仿宋_GB2312" w:cs="仿宋_GB2312" w:hint="eastAsia"/>
          <w:sz w:val="30"/>
          <w:szCs w:val="30"/>
          <w:u w:val="single"/>
        </w:rPr>
        <w:t>资源勘探工业信息等支出</w:t>
      </w:r>
      <w:r w:rsidR="00700722">
        <w:rPr>
          <w:rFonts w:ascii="仿宋_GB2312" w:eastAsia="仿宋_GB2312"/>
          <w:sz w:val="30"/>
          <w:szCs w:val="30"/>
          <w:u w:val="single"/>
        </w:rPr>
        <w:t>82</w:t>
      </w:r>
      <w:r w:rsidR="003F3C53">
        <w:rPr>
          <w:rFonts w:ascii="仿宋_GB2312" w:eastAsia="仿宋_GB2312"/>
          <w:sz w:val="30"/>
          <w:szCs w:val="30"/>
          <w:u w:val="single"/>
        </w:rPr>
        <w:t>,</w:t>
      </w:r>
      <w:r w:rsidR="00700722">
        <w:rPr>
          <w:rFonts w:ascii="仿宋_GB2312" w:eastAsia="仿宋_GB2312"/>
          <w:sz w:val="30"/>
          <w:szCs w:val="30"/>
          <w:u w:val="single"/>
        </w:rPr>
        <w:t>161.53</w:t>
      </w:r>
      <w:r w:rsidR="00700722" w:rsidRPr="00700722">
        <w:rPr>
          <w:rFonts w:ascii="仿宋_GB2312" w:eastAsia="仿宋_GB2312" w:hint="eastAsia"/>
          <w:sz w:val="30"/>
          <w:szCs w:val="30"/>
        </w:rPr>
        <w:t>万元</w:t>
      </w:r>
      <w:r w:rsidR="00700722">
        <w:rPr>
          <w:rFonts w:ascii="仿宋_GB2312" w:eastAsia="仿宋_GB2312" w:hint="eastAsia"/>
          <w:sz w:val="30"/>
          <w:szCs w:val="30"/>
        </w:rPr>
        <w:t>、</w:t>
      </w:r>
      <w:r w:rsidR="00700722" w:rsidRPr="00700722">
        <w:rPr>
          <w:rFonts w:ascii="仿宋_GB2312" w:eastAsia="仿宋_GB2312" w:hAnsi="仿宋_GB2312" w:cs="仿宋_GB2312" w:hint="eastAsia"/>
          <w:sz w:val="30"/>
          <w:szCs w:val="30"/>
        </w:rPr>
        <w:t>国有资本经营预算支出</w:t>
      </w:r>
      <w:r w:rsidR="00700722">
        <w:rPr>
          <w:rFonts w:ascii="仿宋_GB2312" w:eastAsia="仿宋_GB2312" w:hint="eastAsia"/>
          <w:sz w:val="30"/>
          <w:szCs w:val="30"/>
          <w:u w:val="single"/>
        </w:rPr>
        <w:t>4</w:t>
      </w:r>
      <w:r w:rsidR="003F3C53">
        <w:rPr>
          <w:rFonts w:ascii="仿宋_GB2312" w:eastAsia="仿宋_GB2312"/>
          <w:sz w:val="30"/>
          <w:szCs w:val="30"/>
          <w:u w:val="single"/>
        </w:rPr>
        <w:t>,</w:t>
      </w:r>
      <w:r w:rsidR="00700722">
        <w:rPr>
          <w:rFonts w:ascii="仿宋_GB2312" w:eastAsia="仿宋_GB2312"/>
          <w:sz w:val="30"/>
          <w:szCs w:val="30"/>
          <w:u w:val="single"/>
        </w:rPr>
        <w:t>063.00</w:t>
      </w:r>
      <w:r w:rsidR="00700722" w:rsidRPr="00700722">
        <w:rPr>
          <w:rFonts w:ascii="仿宋_GB2312" w:eastAsia="仿宋_GB2312" w:hint="eastAsia"/>
          <w:sz w:val="30"/>
          <w:szCs w:val="30"/>
        </w:rPr>
        <w:t>万元</w:t>
      </w:r>
      <w:r w:rsidR="00D91D08" w:rsidRPr="00700722">
        <w:rPr>
          <w:rFonts w:ascii="仿宋_GB2312" w:eastAsia="仿宋_GB2312" w:hint="eastAsia"/>
          <w:sz w:val="30"/>
          <w:szCs w:val="30"/>
        </w:rPr>
        <w:t>。</w:t>
      </w:r>
    </w:p>
    <w:p w:rsidR="00D91D08" w:rsidRPr="0091709C" w:rsidRDefault="00D91D08" w:rsidP="00584AA0">
      <w:pPr>
        <w:spacing w:line="600" w:lineRule="exact"/>
        <w:ind w:firstLineChars="200" w:firstLine="602"/>
        <w:rPr>
          <w:rFonts w:ascii="仿宋_GB2312" w:eastAsia="仿宋_GB2312" w:hAnsi="Times New Roman" w:hint="eastAsia"/>
          <w:b/>
          <w:sz w:val="30"/>
          <w:szCs w:val="30"/>
        </w:rPr>
      </w:pPr>
      <w:bookmarkStart w:id="9" w:name="_Toc78784575"/>
      <w:r w:rsidRPr="0091709C">
        <w:rPr>
          <w:rFonts w:ascii="仿宋_GB2312" w:eastAsia="仿宋_GB2312" w:hAnsi="Times New Roman"/>
          <w:b/>
          <w:sz w:val="30"/>
          <w:szCs w:val="30"/>
        </w:rPr>
        <w:t>五</w:t>
      </w:r>
      <w:r w:rsidRPr="0091709C">
        <w:rPr>
          <w:rFonts w:ascii="仿宋_GB2312" w:eastAsia="仿宋_GB2312" w:hAnsi="Times New Roman" w:hint="eastAsia"/>
          <w:b/>
          <w:sz w:val="30"/>
          <w:szCs w:val="30"/>
        </w:rPr>
        <w:t>、</w:t>
      </w:r>
      <w:bookmarkEnd w:id="9"/>
      <w:r w:rsidR="000638DE" w:rsidRPr="000638DE">
        <w:rPr>
          <w:rFonts w:ascii="仿宋_GB2312" w:eastAsia="仿宋_GB2312" w:hAnsi="Times New Roman" w:hint="eastAsia"/>
          <w:b/>
          <w:sz w:val="30"/>
          <w:szCs w:val="30"/>
        </w:rPr>
        <w:t>关于财政拨款一般公共预算支出预算表的说明</w:t>
      </w:r>
    </w:p>
    <w:p w:rsidR="00D91D08" w:rsidRPr="0091709C" w:rsidRDefault="00D91D08" w:rsidP="0091709C">
      <w:pPr>
        <w:spacing w:line="580" w:lineRule="exact"/>
        <w:ind w:firstLineChars="200" w:firstLine="600"/>
        <w:rPr>
          <w:rFonts w:ascii="楷体" w:eastAsia="楷体" w:hAnsi="楷体" w:cs="仿宋_GB2312" w:hint="eastAsia"/>
          <w:b/>
          <w:sz w:val="30"/>
          <w:szCs w:val="30"/>
        </w:rPr>
      </w:pPr>
      <w:r w:rsidRPr="0091709C">
        <w:rPr>
          <w:rFonts w:ascii="楷体_GB2312" w:eastAsia="楷体_GB2312" w:hint="eastAsia"/>
          <w:sz w:val="30"/>
          <w:szCs w:val="30"/>
        </w:rPr>
        <w:t>（一）总体情况</w:t>
      </w:r>
    </w:p>
    <w:p w:rsidR="00D91D08" w:rsidRDefault="00CA1BC8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CA1BC8">
        <w:rPr>
          <w:rFonts w:eastAsia="仿宋_GB2312" w:hint="eastAsia"/>
          <w:sz w:val="30"/>
          <w:szCs w:val="30"/>
        </w:rPr>
        <w:lastRenderedPageBreak/>
        <w:t>本</w:t>
      </w:r>
      <w:r w:rsidR="00D91D08">
        <w:rPr>
          <w:rFonts w:eastAsia="仿宋_GB2312"/>
          <w:sz w:val="30"/>
          <w:szCs w:val="30"/>
        </w:rPr>
        <w:t>部门</w:t>
      </w:r>
      <w:r w:rsidR="006A57EE">
        <w:rPr>
          <w:rFonts w:eastAsia="仿宋_GB2312" w:hint="eastAsia"/>
          <w:sz w:val="30"/>
          <w:szCs w:val="30"/>
        </w:rPr>
        <w:t>2025</w:t>
      </w:r>
      <w:r w:rsidR="00D91D08">
        <w:rPr>
          <w:rFonts w:eastAsia="仿宋_GB2312" w:hint="eastAsia"/>
          <w:sz w:val="30"/>
          <w:szCs w:val="30"/>
        </w:rPr>
        <w:t>年一般公共预算支出</w:t>
      </w:r>
      <w:r w:rsidR="00152C25">
        <w:rPr>
          <w:rFonts w:eastAsia="仿宋_GB2312"/>
          <w:sz w:val="30"/>
          <w:szCs w:val="30"/>
          <w:u w:val="single"/>
        </w:rPr>
        <w:t>82</w:t>
      </w:r>
      <w:r w:rsidR="003F3C53">
        <w:rPr>
          <w:rFonts w:eastAsia="仿宋_GB2312"/>
          <w:sz w:val="30"/>
          <w:szCs w:val="30"/>
          <w:u w:val="single"/>
        </w:rPr>
        <w:t>,</w:t>
      </w:r>
      <w:r w:rsidR="00152C25">
        <w:rPr>
          <w:rFonts w:eastAsia="仿宋_GB2312"/>
          <w:sz w:val="30"/>
          <w:szCs w:val="30"/>
          <w:u w:val="single"/>
        </w:rPr>
        <w:t>169.53</w:t>
      </w:r>
      <w:r w:rsidR="00D91D08">
        <w:rPr>
          <w:rFonts w:eastAsia="仿宋_GB2312"/>
          <w:sz w:val="30"/>
          <w:szCs w:val="30"/>
        </w:rPr>
        <w:t>万元，与</w:t>
      </w:r>
      <w:r w:rsidR="0095553A">
        <w:rPr>
          <w:rFonts w:eastAsia="仿宋_GB2312"/>
          <w:sz w:val="30"/>
          <w:szCs w:val="30"/>
        </w:rPr>
        <w:t>202</w:t>
      </w:r>
      <w:r w:rsidR="00247B07">
        <w:rPr>
          <w:rFonts w:eastAsia="仿宋_GB2312" w:hint="eastAsia"/>
          <w:sz w:val="30"/>
          <w:szCs w:val="30"/>
        </w:rPr>
        <w:t>4</w:t>
      </w:r>
      <w:r w:rsidR="00D91D08">
        <w:rPr>
          <w:rFonts w:eastAsia="仿宋_GB2312"/>
          <w:sz w:val="30"/>
          <w:szCs w:val="30"/>
        </w:rPr>
        <w:t>年</w:t>
      </w:r>
      <w:r w:rsidR="00D91D08">
        <w:rPr>
          <w:rFonts w:eastAsia="仿宋_GB2312" w:hint="eastAsia"/>
          <w:sz w:val="30"/>
          <w:szCs w:val="30"/>
        </w:rPr>
        <w:t>预</w:t>
      </w:r>
      <w:r w:rsidR="00D91D08">
        <w:rPr>
          <w:rFonts w:eastAsia="仿宋_GB2312"/>
          <w:sz w:val="30"/>
          <w:szCs w:val="30"/>
        </w:rPr>
        <w:t>算相比增加</w:t>
      </w:r>
      <w:r w:rsidR="00152C25">
        <w:rPr>
          <w:rFonts w:eastAsia="仿宋_GB2312"/>
          <w:sz w:val="30"/>
          <w:szCs w:val="30"/>
          <w:u w:val="single"/>
        </w:rPr>
        <w:t>50</w:t>
      </w:r>
      <w:r w:rsidR="003F3C53">
        <w:rPr>
          <w:rFonts w:eastAsia="仿宋_GB2312"/>
          <w:sz w:val="30"/>
          <w:szCs w:val="30"/>
          <w:u w:val="single"/>
        </w:rPr>
        <w:t>,</w:t>
      </w:r>
      <w:r w:rsidR="00152C25">
        <w:rPr>
          <w:rFonts w:eastAsia="仿宋_GB2312"/>
          <w:sz w:val="30"/>
          <w:szCs w:val="30"/>
          <w:u w:val="single"/>
        </w:rPr>
        <w:t>718.61</w:t>
      </w:r>
      <w:r w:rsidR="00566B36" w:rsidRPr="00247B07">
        <w:rPr>
          <w:rFonts w:eastAsia="仿宋_GB2312" w:hint="eastAsia"/>
          <w:sz w:val="30"/>
          <w:szCs w:val="30"/>
        </w:rPr>
        <w:t>万</w:t>
      </w:r>
      <w:r w:rsidR="00D91D08">
        <w:rPr>
          <w:rFonts w:eastAsia="仿宋_GB2312"/>
          <w:sz w:val="30"/>
          <w:szCs w:val="30"/>
        </w:rPr>
        <w:t>元，</w:t>
      </w:r>
      <w:r w:rsidR="00D91D08">
        <w:rPr>
          <w:rFonts w:eastAsia="仿宋_GB2312" w:hint="eastAsia"/>
          <w:sz w:val="30"/>
          <w:szCs w:val="30"/>
        </w:rPr>
        <w:t>主要原因是</w:t>
      </w:r>
      <w:r w:rsidR="00152C25">
        <w:rPr>
          <w:rFonts w:eastAsia="仿宋_GB2312" w:hint="eastAsia"/>
          <w:sz w:val="30"/>
          <w:szCs w:val="30"/>
          <w:u w:val="single"/>
        </w:rPr>
        <w:t>增加</w:t>
      </w:r>
      <w:r w:rsidR="00152C25" w:rsidRPr="00152C25">
        <w:rPr>
          <w:rFonts w:eastAsia="仿宋_GB2312" w:hint="eastAsia"/>
          <w:sz w:val="30"/>
          <w:szCs w:val="30"/>
          <w:u w:val="single"/>
        </w:rPr>
        <w:t>支持中小企业发展和管理支出</w:t>
      </w:r>
      <w:r w:rsidR="00D91D08">
        <w:rPr>
          <w:rFonts w:eastAsia="仿宋_GB2312" w:hint="eastAsia"/>
          <w:sz w:val="30"/>
          <w:szCs w:val="30"/>
        </w:rPr>
        <w:t>。</w:t>
      </w:r>
    </w:p>
    <w:p w:rsidR="00D91D08" w:rsidRPr="0091709C" w:rsidRDefault="00D91D08" w:rsidP="0091709C">
      <w:pPr>
        <w:spacing w:line="580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91709C">
        <w:rPr>
          <w:rFonts w:ascii="楷体_GB2312" w:eastAsia="楷体_GB2312" w:hint="eastAsia"/>
          <w:sz w:val="30"/>
          <w:szCs w:val="30"/>
        </w:rPr>
        <w:t>（二）</w:t>
      </w:r>
      <w:r w:rsidRPr="0091709C">
        <w:rPr>
          <w:rFonts w:ascii="楷体_GB2312" w:eastAsia="楷体_GB2312"/>
          <w:sz w:val="30"/>
          <w:szCs w:val="30"/>
        </w:rPr>
        <w:t>具体情况</w:t>
      </w:r>
    </w:p>
    <w:p w:rsidR="00D91D08" w:rsidRPr="00152C25" w:rsidRDefault="00160516" w:rsidP="00247B07">
      <w:pPr>
        <w:numPr>
          <w:ilvl w:val="0"/>
          <w:numId w:val="1"/>
        </w:numPr>
        <w:wordWrap w:val="0"/>
        <w:spacing w:line="58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52C25">
        <w:rPr>
          <w:rFonts w:ascii="仿宋_GB2312" w:eastAsia="仿宋_GB2312" w:hint="eastAsia"/>
          <w:sz w:val="30"/>
          <w:szCs w:val="30"/>
        </w:rPr>
        <w:t>“</w:t>
      </w:r>
      <w:r w:rsidR="00152C25" w:rsidRPr="00152C25">
        <w:rPr>
          <w:rFonts w:ascii="仿宋_GB2312" w:eastAsia="仿宋_GB2312" w:hint="eastAsia"/>
          <w:sz w:val="30"/>
          <w:szCs w:val="30"/>
        </w:rPr>
        <w:t>一般公共服务支出</w:t>
      </w:r>
      <w:r w:rsidR="00D91D08" w:rsidRPr="00152C25">
        <w:rPr>
          <w:rFonts w:ascii="仿宋_GB2312" w:eastAsia="仿宋_GB2312" w:hint="eastAsia"/>
          <w:sz w:val="30"/>
          <w:szCs w:val="30"/>
        </w:rPr>
        <w:t>（类）”</w:t>
      </w:r>
      <w:r w:rsidR="00152C25" w:rsidRPr="00152C25">
        <w:rPr>
          <w:rFonts w:ascii="仿宋_GB2312" w:eastAsia="仿宋_GB2312" w:hint="eastAsia"/>
          <w:sz w:val="30"/>
          <w:szCs w:val="30"/>
          <w:u w:val="single"/>
        </w:rPr>
        <w:t>8.00</w:t>
      </w:r>
      <w:r w:rsidR="00D91D08" w:rsidRPr="00152C25">
        <w:rPr>
          <w:rFonts w:ascii="仿宋_GB2312" w:eastAsia="仿宋_GB2312" w:hint="eastAsia"/>
          <w:sz w:val="30"/>
          <w:szCs w:val="30"/>
        </w:rPr>
        <w:t>万元，与</w:t>
      </w:r>
      <w:r w:rsidR="0095553A" w:rsidRPr="00152C25">
        <w:rPr>
          <w:rFonts w:ascii="仿宋_GB2312" w:eastAsia="仿宋_GB2312" w:hint="eastAsia"/>
          <w:sz w:val="30"/>
          <w:szCs w:val="30"/>
        </w:rPr>
        <w:t>202</w:t>
      </w:r>
      <w:r w:rsidR="00243A70" w:rsidRPr="00152C25">
        <w:rPr>
          <w:rFonts w:ascii="仿宋_GB2312" w:eastAsia="仿宋_GB2312" w:hint="eastAsia"/>
          <w:sz w:val="30"/>
          <w:szCs w:val="30"/>
        </w:rPr>
        <w:t>4</w:t>
      </w:r>
      <w:r w:rsidR="00D91D08" w:rsidRPr="00152C25">
        <w:rPr>
          <w:rFonts w:ascii="仿宋_GB2312" w:eastAsia="仿宋_GB2312" w:hint="eastAsia"/>
          <w:sz w:val="30"/>
          <w:szCs w:val="30"/>
        </w:rPr>
        <w:t>年预算相比增加</w:t>
      </w:r>
      <w:r w:rsidR="00152C25" w:rsidRPr="00152C25">
        <w:rPr>
          <w:rFonts w:ascii="仿宋_GB2312" w:eastAsia="仿宋_GB2312" w:hint="eastAsia"/>
          <w:sz w:val="30"/>
          <w:szCs w:val="30"/>
          <w:u w:val="single"/>
        </w:rPr>
        <w:t>8.00</w:t>
      </w:r>
      <w:r w:rsidR="00C73CFA" w:rsidRPr="00152C25">
        <w:rPr>
          <w:rFonts w:ascii="仿宋_GB2312" w:eastAsia="仿宋_GB2312" w:hint="eastAsia"/>
          <w:sz w:val="30"/>
          <w:szCs w:val="30"/>
        </w:rPr>
        <w:t>万</w:t>
      </w:r>
      <w:r w:rsidR="00D91D08" w:rsidRPr="00152C25">
        <w:rPr>
          <w:rFonts w:ascii="仿宋_GB2312" w:eastAsia="仿宋_GB2312" w:hint="eastAsia"/>
          <w:sz w:val="30"/>
          <w:szCs w:val="30"/>
        </w:rPr>
        <w:t>元，主要原因是</w:t>
      </w:r>
      <w:r w:rsidR="00152C25" w:rsidRPr="00152C25">
        <w:rPr>
          <w:rFonts w:ascii="仿宋_GB2312" w:eastAsia="仿宋_GB2312" w:hint="eastAsia"/>
          <w:sz w:val="30"/>
          <w:szCs w:val="30"/>
          <w:u w:val="single"/>
        </w:rPr>
        <w:t>增加一般公共服务支出</w:t>
      </w:r>
      <w:r w:rsidR="00D91D08" w:rsidRPr="00152C25">
        <w:rPr>
          <w:rFonts w:ascii="仿宋_GB2312" w:eastAsia="仿宋_GB2312" w:hint="eastAsia"/>
          <w:sz w:val="30"/>
          <w:szCs w:val="30"/>
        </w:rPr>
        <w:t>，其中：</w:t>
      </w:r>
    </w:p>
    <w:p w:rsidR="00D91D08" w:rsidRPr="00152C25" w:rsidRDefault="00D91D08">
      <w:pPr>
        <w:spacing w:line="58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152C25">
        <w:rPr>
          <w:rFonts w:ascii="仿宋_GB2312" w:eastAsia="仿宋_GB2312" w:hint="eastAsia"/>
          <w:sz w:val="30"/>
          <w:szCs w:val="30"/>
        </w:rPr>
        <w:t>“</w:t>
      </w:r>
      <w:r w:rsidR="00152C25" w:rsidRPr="00152C25">
        <w:rPr>
          <w:rFonts w:ascii="仿宋_GB2312" w:eastAsia="仿宋_GB2312" w:hint="eastAsia"/>
          <w:sz w:val="30"/>
          <w:szCs w:val="30"/>
        </w:rPr>
        <w:t>政府办公厅（室）及相关机构事务</w:t>
      </w:r>
      <w:r w:rsidRPr="00152C25">
        <w:rPr>
          <w:rFonts w:ascii="仿宋_GB2312" w:eastAsia="仿宋_GB2312" w:hint="eastAsia"/>
          <w:sz w:val="30"/>
          <w:szCs w:val="30"/>
        </w:rPr>
        <w:t>（款）”</w:t>
      </w:r>
      <w:r w:rsidR="00152C25" w:rsidRPr="00152C25">
        <w:rPr>
          <w:rFonts w:ascii="仿宋_GB2312" w:eastAsia="仿宋_GB2312" w:hint="eastAsia"/>
          <w:sz w:val="30"/>
          <w:szCs w:val="30"/>
          <w:u w:val="single"/>
        </w:rPr>
        <w:t>8.00</w:t>
      </w:r>
      <w:r w:rsidRPr="00152C25">
        <w:rPr>
          <w:rFonts w:ascii="仿宋_GB2312" w:eastAsia="仿宋_GB2312" w:hint="eastAsia"/>
          <w:sz w:val="30"/>
          <w:szCs w:val="30"/>
        </w:rPr>
        <w:t>万元，包括：“</w:t>
      </w:r>
      <w:r w:rsidR="00152C25" w:rsidRPr="00152C25">
        <w:rPr>
          <w:rFonts w:ascii="仿宋_GB2312" w:eastAsia="仿宋_GB2312" w:hint="eastAsia"/>
          <w:sz w:val="30"/>
          <w:szCs w:val="30"/>
        </w:rPr>
        <w:t>一般行政管理事务</w:t>
      </w:r>
      <w:r w:rsidRPr="00152C25">
        <w:rPr>
          <w:rFonts w:ascii="仿宋_GB2312" w:eastAsia="仿宋_GB2312" w:hint="eastAsia"/>
          <w:sz w:val="30"/>
          <w:szCs w:val="30"/>
        </w:rPr>
        <w:t>（项）”</w:t>
      </w:r>
      <w:r w:rsidR="00152C25" w:rsidRPr="00152C25">
        <w:rPr>
          <w:rFonts w:ascii="仿宋_GB2312" w:eastAsia="仿宋_GB2312" w:hint="eastAsia"/>
          <w:sz w:val="30"/>
          <w:szCs w:val="30"/>
          <w:u w:val="single"/>
        </w:rPr>
        <w:t>8.00</w:t>
      </w:r>
      <w:r w:rsidRPr="00152C25">
        <w:rPr>
          <w:rFonts w:ascii="仿宋_GB2312" w:eastAsia="仿宋_GB2312" w:hint="eastAsia"/>
          <w:sz w:val="30"/>
          <w:szCs w:val="30"/>
        </w:rPr>
        <w:t>万元，主要用于</w:t>
      </w:r>
      <w:r w:rsidR="00152C25" w:rsidRPr="00152C25">
        <w:rPr>
          <w:rFonts w:ascii="仿宋_GB2312" w:eastAsia="仿宋_GB2312" w:hint="eastAsia"/>
          <w:sz w:val="30"/>
          <w:szCs w:val="30"/>
          <w:u w:val="single"/>
        </w:rPr>
        <w:t>维护</w:t>
      </w:r>
      <w:proofErr w:type="gramStart"/>
      <w:r w:rsidR="00152C25" w:rsidRPr="00152C25">
        <w:rPr>
          <w:rFonts w:ascii="仿宋_GB2312" w:eastAsia="仿宋_GB2312" w:hint="eastAsia"/>
          <w:sz w:val="30"/>
          <w:szCs w:val="30"/>
          <w:u w:val="single"/>
        </w:rPr>
        <w:t>智慧国资系统</w:t>
      </w:r>
      <w:proofErr w:type="gramEnd"/>
      <w:r w:rsidR="00152C25" w:rsidRPr="00152C25">
        <w:rPr>
          <w:rFonts w:ascii="仿宋_GB2312" w:eastAsia="仿宋_GB2312" w:hint="eastAsia"/>
          <w:sz w:val="30"/>
          <w:szCs w:val="30"/>
          <w:u w:val="single"/>
        </w:rPr>
        <w:t>平台</w:t>
      </w:r>
      <w:r w:rsidR="00CA1BC8" w:rsidRPr="00152C25">
        <w:rPr>
          <w:rFonts w:ascii="仿宋_GB2312" w:eastAsia="仿宋_GB2312" w:hint="eastAsia"/>
          <w:sz w:val="30"/>
          <w:szCs w:val="30"/>
        </w:rPr>
        <w:t>。</w:t>
      </w:r>
    </w:p>
    <w:p w:rsidR="00F4721B" w:rsidRPr="00F4721B" w:rsidRDefault="00F4721B" w:rsidP="00F4721B">
      <w:pPr>
        <w:spacing w:line="660" w:lineRule="exact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 w:rsidRPr="00F4721B">
        <w:rPr>
          <w:rFonts w:ascii="仿宋_GB2312" w:eastAsia="仿宋_GB2312" w:hint="eastAsia"/>
          <w:sz w:val="30"/>
          <w:szCs w:val="30"/>
        </w:rPr>
        <w:t>2、</w:t>
      </w:r>
      <w:r w:rsidRPr="00F4721B">
        <w:rPr>
          <w:rFonts w:ascii="仿宋_GB2312" w:eastAsia="仿宋_GB2312" w:hAnsi="仿宋_GB2312" w:cs="仿宋_GB2312" w:hint="eastAsia"/>
          <w:sz w:val="30"/>
          <w:szCs w:val="30"/>
        </w:rPr>
        <w:t>“资源勘探工业信息等支出（类）”</w:t>
      </w:r>
      <w:r>
        <w:rPr>
          <w:rFonts w:ascii="仿宋_GB2312" w:eastAsia="仿宋_GB2312" w:hAnsi="仿宋_GB2312" w:cs="仿宋_GB2312"/>
          <w:sz w:val="30"/>
          <w:szCs w:val="30"/>
          <w:u w:val="single"/>
        </w:rPr>
        <w:t>82</w:t>
      </w:r>
      <w:r w:rsidR="003F3C53">
        <w:rPr>
          <w:rFonts w:ascii="仿宋_GB2312" w:eastAsia="仿宋_GB2312" w:hAnsi="仿宋_GB2312" w:cs="仿宋_GB2312"/>
          <w:sz w:val="30"/>
          <w:szCs w:val="30"/>
          <w:u w:val="single"/>
        </w:rPr>
        <w:t>,</w:t>
      </w:r>
      <w:r>
        <w:rPr>
          <w:rFonts w:ascii="仿宋_GB2312" w:eastAsia="仿宋_GB2312" w:hAnsi="仿宋_GB2312" w:cs="仿宋_GB2312"/>
          <w:sz w:val="30"/>
          <w:szCs w:val="30"/>
          <w:u w:val="single"/>
        </w:rPr>
        <w:t>161.53</w:t>
      </w:r>
      <w:r w:rsidRPr="00F4721B">
        <w:rPr>
          <w:rFonts w:ascii="仿宋_GB2312" w:eastAsia="仿宋_GB2312" w:hAnsi="仿宋_GB2312" w:cs="仿宋_GB2312" w:hint="eastAsia"/>
          <w:sz w:val="30"/>
          <w:szCs w:val="30"/>
        </w:rPr>
        <w:t>万元，与20</w:t>
      </w:r>
      <w:r>
        <w:rPr>
          <w:rFonts w:ascii="仿宋_GB2312" w:eastAsia="仿宋_GB2312" w:hAnsi="仿宋_GB2312" w:cs="仿宋_GB2312"/>
          <w:sz w:val="30"/>
          <w:szCs w:val="30"/>
        </w:rPr>
        <w:t>24</w:t>
      </w:r>
      <w:r w:rsidRPr="00F4721B">
        <w:rPr>
          <w:rFonts w:ascii="仿宋_GB2312" w:eastAsia="仿宋_GB2312" w:hAnsi="仿宋_GB2312" w:cs="仿宋_GB2312" w:hint="eastAsia"/>
          <w:sz w:val="30"/>
          <w:szCs w:val="30"/>
        </w:rPr>
        <w:t>年预算相比</w:t>
      </w:r>
      <w:r>
        <w:rPr>
          <w:rFonts w:ascii="仿宋_GB2312" w:eastAsia="仿宋_GB2312" w:hAnsi="仿宋_GB2312" w:cs="仿宋_GB2312" w:hint="eastAsia"/>
          <w:sz w:val="30"/>
          <w:szCs w:val="30"/>
        </w:rPr>
        <w:t>增加</w:t>
      </w:r>
      <w:r>
        <w:rPr>
          <w:rFonts w:ascii="仿宋_GB2312" w:eastAsia="仿宋_GB2312" w:hAnsi="仿宋_GB2312" w:cs="仿宋_GB2312"/>
          <w:sz w:val="30"/>
          <w:szCs w:val="30"/>
          <w:u w:val="single"/>
        </w:rPr>
        <w:t>81</w:t>
      </w:r>
      <w:r w:rsidR="003F3C53">
        <w:rPr>
          <w:rFonts w:ascii="仿宋_GB2312" w:eastAsia="仿宋_GB2312" w:hAnsi="仿宋_GB2312" w:cs="仿宋_GB2312"/>
          <w:sz w:val="30"/>
          <w:szCs w:val="30"/>
          <w:u w:val="single"/>
        </w:rPr>
        <w:t>,</w:t>
      </w:r>
      <w:r>
        <w:rPr>
          <w:rFonts w:ascii="仿宋_GB2312" w:eastAsia="仿宋_GB2312" w:hAnsi="仿宋_GB2312" w:cs="仿宋_GB2312"/>
          <w:sz w:val="30"/>
          <w:szCs w:val="30"/>
          <w:u w:val="single"/>
        </w:rPr>
        <w:t>011.61</w:t>
      </w:r>
      <w:r w:rsidRPr="00F4721B">
        <w:rPr>
          <w:rFonts w:ascii="仿宋_GB2312" w:eastAsia="仿宋_GB2312" w:hAnsi="仿宋_GB2312" w:cs="仿宋_GB2312" w:hint="eastAsia"/>
          <w:sz w:val="30"/>
          <w:szCs w:val="30"/>
        </w:rPr>
        <w:t>万元，主要原因是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增加支持中小企业发展和管理支出</w:t>
      </w:r>
      <w:r w:rsidRPr="00F4721B">
        <w:rPr>
          <w:rFonts w:ascii="仿宋_GB2312" w:eastAsia="仿宋_GB2312" w:hAnsi="仿宋_GB2312" w:cs="仿宋_GB2312" w:hint="eastAsia"/>
          <w:sz w:val="30"/>
          <w:szCs w:val="30"/>
        </w:rPr>
        <w:t>，其中：</w:t>
      </w:r>
    </w:p>
    <w:p w:rsidR="00F4721B" w:rsidRPr="00F4721B" w:rsidRDefault="00F4721B" w:rsidP="00F4721B">
      <w:pPr>
        <w:spacing w:line="58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F4721B">
        <w:rPr>
          <w:rFonts w:ascii="仿宋_GB2312" w:eastAsia="仿宋_GB2312" w:hAnsi="仿宋_GB2312" w:cs="仿宋_GB2312" w:hint="eastAsia"/>
          <w:sz w:val="30"/>
          <w:szCs w:val="30"/>
        </w:rPr>
        <w:t>“国有资产监管（款）”</w:t>
      </w:r>
      <w:r w:rsidRPr="00F4721B">
        <w:rPr>
          <w:rFonts w:ascii="仿宋_GB2312" w:eastAsia="仿宋_GB2312" w:hAnsi="仿宋_GB2312" w:cs="仿宋_GB2312"/>
          <w:sz w:val="30"/>
          <w:szCs w:val="30"/>
          <w:u w:val="single"/>
        </w:rPr>
        <w:t>1,1</w:t>
      </w:r>
      <w:r>
        <w:rPr>
          <w:rFonts w:ascii="仿宋_GB2312" w:eastAsia="仿宋_GB2312" w:hAnsi="仿宋_GB2312" w:cs="仿宋_GB2312"/>
          <w:sz w:val="30"/>
          <w:szCs w:val="30"/>
          <w:u w:val="single"/>
        </w:rPr>
        <w:t>61.53</w:t>
      </w:r>
      <w:r w:rsidRPr="00F4721B">
        <w:rPr>
          <w:rFonts w:ascii="仿宋_GB2312" w:eastAsia="仿宋_GB2312" w:hAnsi="仿宋_GB2312" w:cs="仿宋_GB2312" w:hint="eastAsia"/>
          <w:sz w:val="30"/>
          <w:szCs w:val="30"/>
        </w:rPr>
        <w:t>万元，包括：“行政运行（项）”</w:t>
      </w:r>
      <w:r w:rsidRPr="00F4721B">
        <w:rPr>
          <w:rFonts w:ascii="仿宋_GB2312" w:eastAsia="仿宋_GB2312" w:hAnsi="仿宋_GB2312" w:cs="仿宋_GB2312"/>
          <w:sz w:val="30"/>
          <w:szCs w:val="30"/>
          <w:u w:val="single"/>
        </w:rPr>
        <w:t>1,</w:t>
      </w:r>
      <w:r>
        <w:rPr>
          <w:rFonts w:ascii="仿宋_GB2312" w:eastAsia="仿宋_GB2312" w:hAnsi="仿宋_GB2312" w:cs="仿宋_GB2312"/>
          <w:sz w:val="30"/>
          <w:szCs w:val="30"/>
          <w:u w:val="single"/>
        </w:rPr>
        <w:t>146.53</w:t>
      </w:r>
      <w:r w:rsidRPr="00F4721B">
        <w:rPr>
          <w:rFonts w:ascii="仿宋_GB2312" w:eastAsia="仿宋_GB2312" w:hAnsi="仿宋_GB2312" w:cs="仿宋_GB2312" w:hint="eastAsia"/>
          <w:sz w:val="30"/>
          <w:szCs w:val="30"/>
        </w:rPr>
        <w:t>万元，主要用于</w:t>
      </w:r>
      <w:r w:rsidRPr="00F4721B">
        <w:rPr>
          <w:rFonts w:ascii="仿宋_GB2312" w:eastAsia="仿宋_GB2312" w:hAnsi="仿宋_GB2312" w:cs="仿宋_GB2312" w:hint="eastAsia"/>
          <w:sz w:val="30"/>
          <w:szCs w:val="30"/>
          <w:u w:val="single"/>
        </w:rPr>
        <w:t>支持人员开支和福利社保支出、委机关日常办公经费支出</w:t>
      </w:r>
      <w:r w:rsidRPr="00F4721B">
        <w:rPr>
          <w:rFonts w:ascii="仿宋_GB2312" w:eastAsia="仿宋_GB2312" w:hAnsi="仿宋_GB2312" w:cs="仿宋_GB2312" w:hint="eastAsia"/>
          <w:sz w:val="30"/>
          <w:szCs w:val="30"/>
        </w:rPr>
        <w:t>；“一般行政管理实务（项）”</w:t>
      </w:r>
      <w:r>
        <w:rPr>
          <w:rFonts w:ascii="仿宋_GB2312" w:eastAsia="仿宋_GB2312" w:hAnsi="仿宋_GB2312" w:cs="仿宋_GB2312" w:hint="eastAsia"/>
          <w:sz w:val="30"/>
          <w:szCs w:val="30"/>
          <w:u w:val="single"/>
        </w:rPr>
        <w:t>1</w:t>
      </w:r>
      <w:r>
        <w:rPr>
          <w:rFonts w:ascii="仿宋_GB2312" w:eastAsia="仿宋_GB2312" w:hAnsi="仿宋_GB2312" w:cs="仿宋_GB2312"/>
          <w:sz w:val="30"/>
          <w:szCs w:val="30"/>
          <w:u w:val="single"/>
        </w:rPr>
        <w:t>5</w:t>
      </w:r>
      <w:r w:rsidRPr="00F4721B">
        <w:rPr>
          <w:rFonts w:ascii="仿宋_GB2312" w:eastAsia="仿宋_GB2312" w:hAnsi="仿宋_GB2312" w:cs="仿宋_GB2312"/>
          <w:sz w:val="30"/>
          <w:szCs w:val="30"/>
          <w:u w:val="single"/>
        </w:rPr>
        <w:t>.00</w:t>
      </w:r>
      <w:r w:rsidRPr="00F4721B">
        <w:rPr>
          <w:rFonts w:ascii="仿宋_GB2312" w:eastAsia="仿宋_GB2312" w:hAnsi="仿宋_GB2312" w:cs="仿宋_GB2312" w:hint="eastAsia"/>
          <w:sz w:val="30"/>
          <w:szCs w:val="30"/>
        </w:rPr>
        <w:t>万元，主要用于</w:t>
      </w:r>
      <w:r w:rsidRPr="00F4721B">
        <w:rPr>
          <w:rFonts w:ascii="仿宋_GB2312" w:eastAsia="仿宋_GB2312" w:hAnsi="仿宋_GB2312" w:cs="仿宋_GB2312" w:hint="eastAsia"/>
          <w:sz w:val="30"/>
          <w:szCs w:val="30"/>
          <w:u w:val="single"/>
        </w:rPr>
        <w:t>项目支出</w:t>
      </w:r>
      <w:r w:rsidRPr="00F4721B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D91D08" w:rsidRDefault="00D91D08" w:rsidP="00F4721B">
      <w:pPr>
        <w:spacing w:line="580" w:lineRule="exact"/>
        <w:ind w:firstLineChars="200" w:firstLine="600"/>
        <w:rPr>
          <w:rFonts w:ascii="仿宋_GB2312" w:eastAsia="仿宋_GB2312"/>
          <w:sz w:val="30"/>
          <w:szCs w:val="30"/>
        </w:rPr>
      </w:pPr>
      <w:r w:rsidRPr="00152C25">
        <w:rPr>
          <w:rFonts w:ascii="仿宋_GB2312" w:eastAsia="仿宋_GB2312" w:hint="eastAsia"/>
          <w:sz w:val="30"/>
          <w:szCs w:val="30"/>
        </w:rPr>
        <w:t>“</w:t>
      </w:r>
      <w:r w:rsidR="00F4721B" w:rsidRPr="00F4721B">
        <w:rPr>
          <w:rFonts w:ascii="仿宋_GB2312" w:eastAsia="仿宋_GB2312" w:hint="eastAsia"/>
          <w:sz w:val="30"/>
          <w:szCs w:val="30"/>
        </w:rPr>
        <w:t>支持中小企业发展和管理支出</w:t>
      </w:r>
      <w:r w:rsidRPr="00152C25">
        <w:rPr>
          <w:rFonts w:ascii="仿宋_GB2312" w:eastAsia="仿宋_GB2312" w:hint="eastAsia"/>
          <w:sz w:val="30"/>
          <w:szCs w:val="30"/>
        </w:rPr>
        <w:t>（款）”</w:t>
      </w:r>
      <w:r w:rsidR="00F4721B">
        <w:rPr>
          <w:rFonts w:ascii="仿宋_GB2312" w:eastAsia="仿宋_GB2312"/>
          <w:sz w:val="30"/>
          <w:szCs w:val="30"/>
          <w:u w:val="single"/>
        </w:rPr>
        <w:t>81</w:t>
      </w:r>
      <w:r w:rsidR="003F3C53">
        <w:rPr>
          <w:rFonts w:ascii="仿宋_GB2312" w:eastAsia="仿宋_GB2312"/>
          <w:sz w:val="30"/>
          <w:szCs w:val="30"/>
          <w:u w:val="single"/>
        </w:rPr>
        <w:t>,</w:t>
      </w:r>
      <w:r w:rsidR="00F4721B">
        <w:rPr>
          <w:rFonts w:ascii="仿宋_GB2312" w:eastAsia="仿宋_GB2312"/>
          <w:sz w:val="30"/>
          <w:szCs w:val="30"/>
          <w:u w:val="single"/>
        </w:rPr>
        <w:t>000.00</w:t>
      </w:r>
      <w:r w:rsidRPr="00152C25">
        <w:rPr>
          <w:rFonts w:ascii="仿宋_GB2312" w:eastAsia="仿宋_GB2312" w:hint="eastAsia"/>
          <w:sz w:val="30"/>
          <w:szCs w:val="30"/>
        </w:rPr>
        <w:t>万元，包括：“</w:t>
      </w:r>
      <w:r w:rsidR="00F4721B" w:rsidRPr="00F4721B">
        <w:rPr>
          <w:rFonts w:ascii="仿宋_GB2312" w:eastAsia="仿宋_GB2312" w:hint="eastAsia"/>
          <w:sz w:val="30"/>
          <w:szCs w:val="30"/>
        </w:rPr>
        <w:t>中小企业发展专项</w:t>
      </w:r>
      <w:r w:rsidRPr="00152C25">
        <w:rPr>
          <w:rFonts w:ascii="仿宋_GB2312" w:eastAsia="仿宋_GB2312" w:hint="eastAsia"/>
          <w:sz w:val="30"/>
          <w:szCs w:val="30"/>
        </w:rPr>
        <w:t>（项）”</w:t>
      </w:r>
      <w:r w:rsidR="00F4721B">
        <w:rPr>
          <w:rFonts w:ascii="仿宋_GB2312" w:eastAsia="仿宋_GB2312"/>
          <w:sz w:val="30"/>
          <w:szCs w:val="30"/>
          <w:u w:val="single"/>
        </w:rPr>
        <w:t>81</w:t>
      </w:r>
      <w:r w:rsidR="003F3C53">
        <w:rPr>
          <w:rFonts w:ascii="仿宋_GB2312" w:eastAsia="仿宋_GB2312"/>
          <w:sz w:val="30"/>
          <w:szCs w:val="30"/>
          <w:u w:val="single"/>
        </w:rPr>
        <w:t>,</w:t>
      </w:r>
      <w:r w:rsidR="00F4721B">
        <w:rPr>
          <w:rFonts w:ascii="仿宋_GB2312" w:eastAsia="仿宋_GB2312"/>
          <w:sz w:val="30"/>
          <w:szCs w:val="30"/>
          <w:u w:val="single"/>
        </w:rPr>
        <w:t>000.00</w:t>
      </w:r>
      <w:r w:rsidRPr="00152C25">
        <w:rPr>
          <w:rFonts w:ascii="仿宋_GB2312" w:eastAsia="仿宋_GB2312" w:hint="eastAsia"/>
          <w:sz w:val="30"/>
          <w:szCs w:val="30"/>
        </w:rPr>
        <w:t>万元，主要用于</w:t>
      </w:r>
      <w:r w:rsidR="00F4721B">
        <w:rPr>
          <w:rFonts w:ascii="仿宋_GB2312" w:eastAsia="仿宋_GB2312" w:hint="eastAsia"/>
          <w:sz w:val="30"/>
          <w:szCs w:val="30"/>
          <w:u w:val="single"/>
        </w:rPr>
        <w:t>支持国企中小企业发展</w:t>
      </w:r>
      <w:r w:rsidR="00F4721B">
        <w:rPr>
          <w:rFonts w:ascii="仿宋_GB2312" w:eastAsia="仿宋_GB2312" w:hint="eastAsia"/>
          <w:sz w:val="30"/>
          <w:szCs w:val="30"/>
        </w:rPr>
        <w:t>。</w:t>
      </w:r>
    </w:p>
    <w:p w:rsidR="000638DE" w:rsidRDefault="00D91D08" w:rsidP="00584AA0">
      <w:pPr>
        <w:spacing w:line="600" w:lineRule="exact"/>
        <w:ind w:firstLineChars="200" w:firstLine="602"/>
        <w:rPr>
          <w:rFonts w:ascii="仿宋_GB2312" w:eastAsia="仿宋_GB2312" w:hAnsi="Times New Roman" w:hint="eastAsia"/>
          <w:b/>
          <w:sz w:val="30"/>
          <w:szCs w:val="30"/>
        </w:rPr>
      </w:pPr>
      <w:bookmarkStart w:id="10" w:name="_Toc78784576"/>
      <w:r w:rsidRPr="0091709C">
        <w:rPr>
          <w:rFonts w:ascii="仿宋_GB2312" w:eastAsia="仿宋_GB2312" w:hAnsi="Times New Roman"/>
          <w:b/>
          <w:sz w:val="30"/>
          <w:szCs w:val="30"/>
        </w:rPr>
        <w:t>六、</w:t>
      </w:r>
      <w:bookmarkEnd w:id="10"/>
      <w:r w:rsidR="000638DE" w:rsidRPr="000638DE">
        <w:rPr>
          <w:rFonts w:ascii="仿宋_GB2312" w:eastAsia="仿宋_GB2312" w:hAnsi="Times New Roman" w:hint="eastAsia"/>
          <w:b/>
          <w:sz w:val="30"/>
          <w:szCs w:val="30"/>
        </w:rPr>
        <w:t>关于财政拨款一般公共预算基本支出预算表的说明</w:t>
      </w:r>
    </w:p>
    <w:p w:rsidR="00D91D08" w:rsidRPr="00627DDE" w:rsidRDefault="00CA1BC8" w:rsidP="000638DE">
      <w:pPr>
        <w:spacing w:line="600" w:lineRule="exact"/>
        <w:ind w:firstLineChars="198" w:firstLine="594"/>
        <w:rPr>
          <w:rFonts w:ascii="仿宋_GB2312" w:eastAsia="仿宋_GB2312" w:hint="eastAsia"/>
          <w:sz w:val="30"/>
          <w:szCs w:val="30"/>
        </w:rPr>
      </w:pPr>
      <w:r w:rsidRPr="00627DDE">
        <w:rPr>
          <w:rFonts w:ascii="仿宋_GB2312" w:eastAsia="仿宋_GB2312" w:hint="eastAsia"/>
          <w:sz w:val="30"/>
          <w:szCs w:val="30"/>
        </w:rPr>
        <w:t>本</w:t>
      </w:r>
      <w:r w:rsidR="00D91D08" w:rsidRPr="00627DDE">
        <w:rPr>
          <w:rFonts w:ascii="仿宋_GB2312" w:eastAsia="仿宋_GB2312" w:hint="eastAsia"/>
          <w:sz w:val="30"/>
          <w:szCs w:val="30"/>
        </w:rPr>
        <w:t>部门一般公共预算基本支出</w:t>
      </w:r>
      <w:r w:rsidR="00816C90" w:rsidRPr="00627DDE">
        <w:rPr>
          <w:rFonts w:ascii="仿宋_GB2312" w:eastAsia="仿宋_GB2312" w:hint="eastAsia"/>
          <w:sz w:val="30"/>
          <w:szCs w:val="30"/>
          <w:u w:val="single"/>
        </w:rPr>
        <w:t>1</w:t>
      </w:r>
      <w:r w:rsidR="003F3C53">
        <w:rPr>
          <w:rFonts w:ascii="仿宋_GB2312" w:eastAsia="仿宋_GB2312"/>
          <w:sz w:val="30"/>
          <w:szCs w:val="30"/>
          <w:u w:val="single"/>
        </w:rPr>
        <w:t>,</w:t>
      </w:r>
      <w:r w:rsidR="00816C90" w:rsidRPr="00627DDE">
        <w:rPr>
          <w:rFonts w:ascii="仿宋_GB2312" w:eastAsia="仿宋_GB2312" w:hint="eastAsia"/>
          <w:sz w:val="30"/>
          <w:szCs w:val="30"/>
          <w:u w:val="single"/>
        </w:rPr>
        <w:t>146.53</w:t>
      </w:r>
      <w:r w:rsidR="00D91D08" w:rsidRPr="00627DDE">
        <w:rPr>
          <w:rFonts w:ascii="仿宋_GB2312" w:eastAsia="仿宋_GB2312" w:hint="eastAsia"/>
          <w:sz w:val="30"/>
          <w:szCs w:val="30"/>
        </w:rPr>
        <w:t>万元，与</w:t>
      </w:r>
      <w:r w:rsidR="0095553A" w:rsidRPr="00627DDE">
        <w:rPr>
          <w:rFonts w:ascii="仿宋_GB2312" w:eastAsia="仿宋_GB2312" w:hint="eastAsia"/>
          <w:sz w:val="30"/>
          <w:szCs w:val="30"/>
        </w:rPr>
        <w:t>202</w:t>
      </w:r>
      <w:r w:rsidR="00247B07" w:rsidRPr="00627DDE">
        <w:rPr>
          <w:rFonts w:ascii="仿宋_GB2312" w:eastAsia="仿宋_GB2312" w:hint="eastAsia"/>
          <w:sz w:val="30"/>
          <w:szCs w:val="30"/>
        </w:rPr>
        <w:t>4</w:t>
      </w:r>
      <w:r w:rsidR="00D91D08" w:rsidRPr="00627DDE">
        <w:rPr>
          <w:rFonts w:ascii="仿宋_GB2312" w:eastAsia="仿宋_GB2312" w:hint="eastAsia"/>
          <w:sz w:val="30"/>
          <w:szCs w:val="30"/>
        </w:rPr>
        <w:t>年预算相比增加</w:t>
      </w:r>
      <w:r w:rsidR="00816C90" w:rsidRPr="00627DDE">
        <w:rPr>
          <w:rFonts w:ascii="仿宋_GB2312" w:eastAsia="仿宋_GB2312" w:hint="eastAsia"/>
          <w:sz w:val="30"/>
          <w:szCs w:val="30"/>
          <w:u w:val="single"/>
        </w:rPr>
        <w:t>46.61</w:t>
      </w:r>
      <w:r w:rsidR="00D91D08" w:rsidRPr="00627DDE">
        <w:rPr>
          <w:rFonts w:ascii="仿宋_GB2312" w:eastAsia="仿宋_GB2312" w:hint="eastAsia"/>
          <w:sz w:val="30"/>
          <w:szCs w:val="30"/>
        </w:rPr>
        <w:t>万元，主要原因是</w:t>
      </w:r>
      <w:r w:rsidR="00816C90" w:rsidRPr="00627DDE">
        <w:rPr>
          <w:rFonts w:ascii="仿宋_GB2312" w:eastAsia="仿宋_GB2312" w:hAnsi="仿宋_GB2312" w:cs="仿宋_GB2312" w:hint="eastAsia"/>
          <w:sz w:val="30"/>
          <w:szCs w:val="30"/>
          <w:u w:val="single"/>
        </w:rPr>
        <w:t>人员调动增加人员经费</w:t>
      </w:r>
      <w:r w:rsidR="00D91D08" w:rsidRPr="00627DDE">
        <w:rPr>
          <w:rFonts w:ascii="仿宋_GB2312" w:eastAsia="仿宋_GB2312" w:hint="eastAsia"/>
          <w:sz w:val="30"/>
          <w:szCs w:val="30"/>
        </w:rPr>
        <w:t>。其中：</w:t>
      </w:r>
    </w:p>
    <w:p w:rsidR="00D91D08" w:rsidRPr="00627DDE" w:rsidRDefault="00D91D08">
      <w:pPr>
        <w:spacing w:line="600" w:lineRule="exact"/>
        <w:ind w:firstLineChars="200" w:firstLine="600"/>
        <w:rPr>
          <w:rFonts w:ascii="仿宋_GB2312" w:eastAsia="仿宋_GB2312" w:hint="eastAsia"/>
          <w:color w:val="FF0000"/>
          <w:sz w:val="30"/>
          <w:szCs w:val="30"/>
        </w:rPr>
      </w:pPr>
      <w:r w:rsidRPr="00627DDE">
        <w:rPr>
          <w:rFonts w:ascii="仿宋_GB2312" w:eastAsia="仿宋_GB2312" w:hint="eastAsia"/>
          <w:sz w:val="30"/>
          <w:szCs w:val="30"/>
        </w:rPr>
        <w:lastRenderedPageBreak/>
        <w:t>人员经费</w:t>
      </w:r>
      <w:r w:rsidR="00816C90" w:rsidRPr="00627DDE">
        <w:rPr>
          <w:rFonts w:ascii="仿宋_GB2312" w:eastAsia="仿宋_GB2312" w:hint="eastAsia"/>
          <w:sz w:val="30"/>
          <w:szCs w:val="30"/>
          <w:u w:val="single"/>
        </w:rPr>
        <w:t>1</w:t>
      </w:r>
      <w:r w:rsidR="003F3C53">
        <w:rPr>
          <w:rFonts w:ascii="仿宋_GB2312" w:eastAsia="仿宋_GB2312"/>
          <w:sz w:val="30"/>
          <w:szCs w:val="30"/>
          <w:u w:val="single"/>
        </w:rPr>
        <w:t>,</w:t>
      </w:r>
      <w:r w:rsidR="00816C90" w:rsidRPr="00627DDE">
        <w:rPr>
          <w:rFonts w:ascii="仿宋_GB2312" w:eastAsia="仿宋_GB2312" w:hint="eastAsia"/>
          <w:sz w:val="30"/>
          <w:szCs w:val="30"/>
          <w:u w:val="single"/>
        </w:rPr>
        <w:t>107.64</w:t>
      </w:r>
      <w:r w:rsidRPr="00627DDE">
        <w:rPr>
          <w:rFonts w:ascii="仿宋_GB2312" w:eastAsia="仿宋_GB2312" w:hint="eastAsia"/>
          <w:sz w:val="30"/>
          <w:szCs w:val="30"/>
        </w:rPr>
        <w:t>万元，主要包括：</w:t>
      </w:r>
      <w:r w:rsidR="00816C90" w:rsidRPr="00627DDE">
        <w:rPr>
          <w:rFonts w:ascii="仿宋_GB2312" w:eastAsia="仿宋_GB2312" w:hAnsi="仿宋_GB2312" w:cs="仿宋_GB2312" w:hint="eastAsia"/>
          <w:sz w:val="30"/>
          <w:szCs w:val="30"/>
        </w:rPr>
        <w:t>人员开支和福利社保支出</w:t>
      </w:r>
      <w:r w:rsidR="007E011D" w:rsidRPr="00627DDE">
        <w:rPr>
          <w:rFonts w:ascii="仿宋_GB2312" w:eastAsia="仿宋_GB2312" w:hint="eastAsia"/>
          <w:sz w:val="30"/>
          <w:szCs w:val="30"/>
        </w:rPr>
        <w:t>。</w:t>
      </w:r>
    </w:p>
    <w:p w:rsidR="00D91D08" w:rsidRPr="00627DDE" w:rsidRDefault="00D91D08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627DDE">
        <w:rPr>
          <w:rFonts w:ascii="仿宋_GB2312" w:eastAsia="仿宋_GB2312" w:hint="eastAsia"/>
          <w:sz w:val="30"/>
          <w:szCs w:val="30"/>
        </w:rPr>
        <w:t>公用经费</w:t>
      </w:r>
      <w:r w:rsidR="00816C90" w:rsidRPr="00627DDE">
        <w:rPr>
          <w:rFonts w:ascii="仿宋_GB2312" w:eastAsia="仿宋_GB2312" w:hint="eastAsia"/>
          <w:sz w:val="30"/>
          <w:szCs w:val="30"/>
          <w:u w:val="single"/>
        </w:rPr>
        <w:t>38.89</w:t>
      </w:r>
      <w:r w:rsidRPr="00627DDE">
        <w:rPr>
          <w:rFonts w:ascii="仿宋_GB2312" w:eastAsia="仿宋_GB2312" w:hint="eastAsia"/>
          <w:sz w:val="30"/>
          <w:szCs w:val="30"/>
        </w:rPr>
        <w:t>万元，主要包括：</w:t>
      </w:r>
      <w:r w:rsidR="00816C90" w:rsidRPr="00627DDE">
        <w:rPr>
          <w:rFonts w:ascii="仿宋_GB2312" w:eastAsia="仿宋_GB2312" w:hAnsi="仿宋_GB2312" w:cs="仿宋_GB2312" w:hint="eastAsia"/>
          <w:sz w:val="30"/>
          <w:szCs w:val="30"/>
        </w:rPr>
        <w:t>机关日常办公经费支出</w:t>
      </w:r>
      <w:r w:rsidR="007E011D" w:rsidRPr="00627DDE">
        <w:rPr>
          <w:rFonts w:ascii="仿宋_GB2312" w:eastAsia="仿宋_GB2312" w:hint="eastAsia"/>
          <w:sz w:val="30"/>
          <w:szCs w:val="30"/>
        </w:rPr>
        <w:t>。</w:t>
      </w:r>
    </w:p>
    <w:p w:rsidR="00D91D08" w:rsidRPr="0091709C" w:rsidRDefault="00D91D08" w:rsidP="00584AA0">
      <w:pPr>
        <w:spacing w:line="600" w:lineRule="exact"/>
        <w:ind w:firstLineChars="200" w:firstLine="602"/>
        <w:rPr>
          <w:rFonts w:ascii="仿宋_GB2312" w:eastAsia="仿宋_GB2312" w:hAnsi="Times New Roman" w:hint="eastAsia"/>
          <w:b/>
          <w:sz w:val="30"/>
          <w:szCs w:val="30"/>
        </w:rPr>
      </w:pPr>
      <w:bookmarkStart w:id="11" w:name="_Toc78784577"/>
      <w:r w:rsidRPr="0091709C">
        <w:rPr>
          <w:rFonts w:ascii="仿宋_GB2312" w:eastAsia="仿宋_GB2312" w:hAnsi="Times New Roman" w:hint="eastAsia"/>
          <w:b/>
          <w:sz w:val="30"/>
          <w:szCs w:val="30"/>
        </w:rPr>
        <w:t>七、</w:t>
      </w:r>
      <w:r w:rsidR="000638DE" w:rsidRPr="000638DE">
        <w:rPr>
          <w:rFonts w:ascii="仿宋_GB2312" w:eastAsia="仿宋_GB2312" w:hAnsi="Times New Roman" w:hint="eastAsia"/>
          <w:b/>
          <w:sz w:val="30"/>
          <w:szCs w:val="30"/>
        </w:rPr>
        <w:t>关于财政拨款一般公共预算“三公”经费支出预算表的说明</w:t>
      </w:r>
    </w:p>
    <w:p w:rsidR="00D91D08" w:rsidRPr="00627DDE" w:rsidRDefault="006A57EE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627DDE">
        <w:rPr>
          <w:rFonts w:ascii="仿宋_GB2312" w:eastAsia="仿宋_GB2312" w:hint="eastAsia"/>
          <w:sz w:val="30"/>
          <w:szCs w:val="30"/>
        </w:rPr>
        <w:t>2025</w:t>
      </w:r>
      <w:r w:rsidR="00D91D08" w:rsidRPr="00627DDE">
        <w:rPr>
          <w:rFonts w:ascii="仿宋_GB2312" w:eastAsia="仿宋_GB2312" w:hint="eastAsia"/>
          <w:sz w:val="30"/>
          <w:szCs w:val="30"/>
        </w:rPr>
        <w:t>年一般公共预算“三公”经费安排</w:t>
      </w:r>
      <w:r w:rsidR="004C7E84" w:rsidRPr="00627DDE">
        <w:rPr>
          <w:rFonts w:ascii="仿宋_GB2312" w:eastAsia="仿宋_GB2312" w:hint="eastAsia"/>
          <w:sz w:val="30"/>
          <w:szCs w:val="30"/>
          <w:u w:val="single"/>
        </w:rPr>
        <w:t>0.2</w:t>
      </w:r>
      <w:r w:rsidR="00D91D08" w:rsidRPr="00627DDE">
        <w:rPr>
          <w:rFonts w:ascii="仿宋_GB2312" w:eastAsia="仿宋_GB2312" w:hint="eastAsia"/>
          <w:sz w:val="30"/>
          <w:szCs w:val="30"/>
        </w:rPr>
        <w:t>万元，与</w:t>
      </w:r>
      <w:r w:rsidR="0095553A" w:rsidRPr="00627DDE">
        <w:rPr>
          <w:rFonts w:ascii="仿宋_GB2312" w:eastAsia="仿宋_GB2312" w:hint="eastAsia"/>
          <w:sz w:val="30"/>
          <w:szCs w:val="30"/>
        </w:rPr>
        <w:t>202</w:t>
      </w:r>
      <w:r w:rsidR="00247B07" w:rsidRPr="00627DDE">
        <w:rPr>
          <w:rFonts w:ascii="仿宋_GB2312" w:eastAsia="仿宋_GB2312" w:hint="eastAsia"/>
          <w:sz w:val="30"/>
          <w:szCs w:val="30"/>
        </w:rPr>
        <w:t>4</w:t>
      </w:r>
      <w:r w:rsidR="00D91D08" w:rsidRPr="00627DDE">
        <w:rPr>
          <w:rFonts w:ascii="仿宋_GB2312" w:eastAsia="仿宋_GB2312" w:hint="eastAsia"/>
          <w:sz w:val="30"/>
          <w:szCs w:val="30"/>
        </w:rPr>
        <w:t>年预算相比</w:t>
      </w:r>
      <w:r w:rsidR="004C7E84" w:rsidRPr="00627DDE">
        <w:rPr>
          <w:rFonts w:ascii="仿宋_GB2312" w:eastAsia="仿宋_GB2312" w:hint="eastAsia"/>
          <w:sz w:val="30"/>
          <w:szCs w:val="30"/>
        </w:rPr>
        <w:t>增加（减少）</w:t>
      </w:r>
      <w:r w:rsidR="004C7E84" w:rsidRPr="00627DDE">
        <w:rPr>
          <w:rFonts w:ascii="仿宋_GB2312" w:eastAsia="仿宋_GB2312" w:hint="eastAsia"/>
          <w:sz w:val="30"/>
          <w:szCs w:val="30"/>
          <w:u w:val="single"/>
        </w:rPr>
        <w:t>0.00</w:t>
      </w:r>
      <w:r w:rsidR="004C7E84" w:rsidRPr="00627DDE">
        <w:rPr>
          <w:rFonts w:ascii="仿宋_GB2312" w:eastAsia="仿宋_GB2312" w:hint="eastAsia"/>
          <w:sz w:val="30"/>
          <w:szCs w:val="30"/>
        </w:rPr>
        <w:t>万元。主要原因是</w:t>
      </w:r>
      <w:r w:rsidR="004C7E84" w:rsidRPr="00627DDE">
        <w:rPr>
          <w:rFonts w:ascii="仿宋_GB2312" w:eastAsia="仿宋_GB2312" w:hint="eastAsia"/>
          <w:sz w:val="30"/>
          <w:szCs w:val="30"/>
          <w:u w:val="single"/>
        </w:rPr>
        <w:t>支付当年公务接待</w:t>
      </w:r>
      <w:r w:rsidR="00D91D08" w:rsidRPr="00627DDE">
        <w:rPr>
          <w:rFonts w:ascii="仿宋_GB2312" w:eastAsia="仿宋_GB2312" w:hint="eastAsia"/>
          <w:sz w:val="30"/>
          <w:szCs w:val="30"/>
        </w:rPr>
        <w:t>。具体情况：</w:t>
      </w:r>
    </w:p>
    <w:p w:rsidR="00D91D08" w:rsidRPr="00627DDE" w:rsidRDefault="002F6622" w:rsidP="002F6622">
      <w:pPr>
        <w:spacing w:line="56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627DDE">
        <w:rPr>
          <w:rFonts w:ascii="仿宋_GB2312" w:eastAsia="仿宋_GB2312" w:hint="eastAsia"/>
          <w:sz w:val="30"/>
          <w:szCs w:val="30"/>
        </w:rPr>
        <w:t>（一）</w:t>
      </w:r>
      <w:r w:rsidR="006A57EE" w:rsidRPr="00627DDE">
        <w:rPr>
          <w:rFonts w:ascii="仿宋_GB2312" w:eastAsia="仿宋_GB2312" w:hint="eastAsia"/>
          <w:sz w:val="30"/>
          <w:szCs w:val="30"/>
        </w:rPr>
        <w:t>2025</w:t>
      </w:r>
      <w:r w:rsidR="00D91D08" w:rsidRPr="00627DDE">
        <w:rPr>
          <w:rFonts w:ascii="仿宋_GB2312" w:eastAsia="仿宋_GB2312" w:hint="eastAsia"/>
          <w:sz w:val="30"/>
          <w:szCs w:val="30"/>
        </w:rPr>
        <w:t>年因公出国（境）费预算</w:t>
      </w:r>
      <w:r w:rsidR="004C7E84" w:rsidRPr="00627DDE">
        <w:rPr>
          <w:rFonts w:ascii="仿宋_GB2312" w:eastAsia="仿宋_GB2312" w:hint="eastAsia"/>
          <w:sz w:val="30"/>
          <w:szCs w:val="30"/>
          <w:u w:val="single"/>
        </w:rPr>
        <w:t>0.00</w:t>
      </w:r>
      <w:r w:rsidR="00D91D08" w:rsidRPr="00627DDE">
        <w:rPr>
          <w:rFonts w:ascii="仿宋_GB2312" w:eastAsia="仿宋_GB2312" w:hint="eastAsia"/>
          <w:sz w:val="30"/>
          <w:szCs w:val="30"/>
        </w:rPr>
        <w:t>万元，与</w:t>
      </w:r>
      <w:r w:rsidR="0095553A" w:rsidRPr="00627DDE">
        <w:rPr>
          <w:rFonts w:ascii="仿宋_GB2312" w:eastAsia="仿宋_GB2312" w:hint="eastAsia"/>
          <w:sz w:val="30"/>
          <w:szCs w:val="30"/>
        </w:rPr>
        <w:t>202</w:t>
      </w:r>
      <w:r w:rsidR="00247B07" w:rsidRPr="00627DDE">
        <w:rPr>
          <w:rFonts w:ascii="仿宋_GB2312" w:eastAsia="仿宋_GB2312" w:hint="eastAsia"/>
          <w:sz w:val="30"/>
          <w:szCs w:val="30"/>
        </w:rPr>
        <w:t>4</w:t>
      </w:r>
      <w:r w:rsidR="00D91D08" w:rsidRPr="00627DDE">
        <w:rPr>
          <w:rFonts w:ascii="仿宋_GB2312" w:eastAsia="仿宋_GB2312" w:hint="eastAsia"/>
          <w:sz w:val="30"/>
          <w:szCs w:val="30"/>
        </w:rPr>
        <w:t>年预算相比增加（减少）</w:t>
      </w:r>
      <w:r w:rsidR="004C7E84" w:rsidRPr="00627DDE">
        <w:rPr>
          <w:rFonts w:ascii="仿宋_GB2312" w:eastAsia="仿宋_GB2312" w:hint="eastAsia"/>
          <w:sz w:val="30"/>
          <w:szCs w:val="30"/>
          <w:u w:val="single"/>
        </w:rPr>
        <w:t>0.00</w:t>
      </w:r>
      <w:r w:rsidR="00D91D08" w:rsidRPr="00627DDE">
        <w:rPr>
          <w:rFonts w:ascii="仿宋_GB2312" w:eastAsia="仿宋_GB2312" w:hint="eastAsia"/>
          <w:sz w:val="30"/>
          <w:szCs w:val="30"/>
        </w:rPr>
        <w:t>万元，主要原因是</w:t>
      </w:r>
      <w:r w:rsidR="004C7E84" w:rsidRPr="00627DDE">
        <w:rPr>
          <w:rFonts w:ascii="仿宋_GB2312" w:eastAsia="仿宋_GB2312" w:hAnsi="仿宋_GB2312" w:cs="仿宋_GB2312" w:hint="eastAsia"/>
          <w:sz w:val="30"/>
          <w:szCs w:val="30"/>
          <w:u w:val="single"/>
        </w:rPr>
        <w:t>本部门一般公共预算未安排“三公”经费</w:t>
      </w:r>
      <w:r w:rsidR="00D91D08" w:rsidRPr="00627DDE">
        <w:rPr>
          <w:rFonts w:ascii="仿宋_GB2312" w:eastAsia="仿宋_GB2312" w:hint="eastAsia"/>
          <w:sz w:val="30"/>
          <w:szCs w:val="30"/>
        </w:rPr>
        <w:t>。</w:t>
      </w:r>
    </w:p>
    <w:p w:rsidR="00D91D08" w:rsidRPr="00627DDE" w:rsidRDefault="002F6622" w:rsidP="002F6622">
      <w:pPr>
        <w:spacing w:line="560" w:lineRule="exact"/>
        <w:ind w:firstLineChars="200" w:firstLine="600"/>
        <w:jc w:val="both"/>
        <w:rPr>
          <w:rFonts w:ascii="仿宋_GB2312" w:eastAsia="仿宋_GB2312" w:hint="eastAsia"/>
          <w:sz w:val="30"/>
          <w:szCs w:val="30"/>
        </w:rPr>
      </w:pPr>
      <w:r w:rsidRPr="00627DDE">
        <w:rPr>
          <w:rFonts w:ascii="仿宋_GB2312" w:eastAsia="仿宋_GB2312" w:hint="eastAsia"/>
          <w:sz w:val="30"/>
          <w:szCs w:val="30"/>
        </w:rPr>
        <w:t>（二）</w:t>
      </w:r>
      <w:r w:rsidR="006A57EE" w:rsidRPr="00627DDE">
        <w:rPr>
          <w:rFonts w:ascii="仿宋_GB2312" w:eastAsia="仿宋_GB2312" w:hint="eastAsia"/>
          <w:sz w:val="30"/>
          <w:szCs w:val="30"/>
        </w:rPr>
        <w:t>2025</w:t>
      </w:r>
      <w:r w:rsidR="00D91D08" w:rsidRPr="00627DDE">
        <w:rPr>
          <w:rFonts w:ascii="仿宋_GB2312" w:eastAsia="仿宋_GB2312" w:hint="eastAsia"/>
          <w:sz w:val="30"/>
          <w:szCs w:val="30"/>
        </w:rPr>
        <w:t>年公务用车购置及运行费预算</w:t>
      </w:r>
      <w:r w:rsidR="004C7E84" w:rsidRPr="00627DDE">
        <w:rPr>
          <w:rFonts w:ascii="仿宋_GB2312" w:eastAsia="仿宋_GB2312" w:hint="eastAsia"/>
          <w:sz w:val="30"/>
          <w:szCs w:val="30"/>
          <w:u w:val="single"/>
        </w:rPr>
        <w:t>0.00</w:t>
      </w:r>
      <w:r w:rsidR="00D91D08" w:rsidRPr="00627DDE">
        <w:rPr>
          <w:rFonts w:ascii="仿宋_GB2312" w:eastAsia="仿宋_GB2312" w:hint="eastAsia"/>
          <w:sz w:val="30"/>
          <w:szCs w:val="30"/>
        </w:rPr>
        <w:t>万元，其中公务用车运行费</w:t>
      </w:r>
      <w:r w:rsidR="004C7E84" w:rsidRPr="00627DDE">
        <w:rPr>
          <w:rFonts w:ascii="仿宋_GB2312" w:eastAsia="仿宋_GB2312" w:hint="eastAsia"/>
          <w:sz w:val="30"/>
          <w:szCs w:val="30"/>
          <w:u w:val="single"/>
        </w:rPr>
        <w:t>0.00</w:t>
      </w:r>
      <w:r w:rsidR="00D91D08" w:rsidRPr="00627DDE">
        <w:rPr>
          <w:rFonts w:ascii="仿宋_GB2312" w:eastAsia="仿宋_GB2312" w:hint="eastAsia"/>
          <w:sz w:val="30"/>
          <w:szCs w:val="30"/>
        </w:rPr>
        <w:t>万元，与</w:t>
      </w:r>
      <w:r w:rsidR="0095553A" w:rsidRPr="00627DDE">
        <w:rPr>
          <w:rFonts w:ascii="仿宋_GB2312" w:eastAsia="仿宋_GB2312" w:hint="eastAsia"/>
          <w:sz w:val="30"/>
          <w:szCs w:val="30"/>
        </w:rPr>
        <w:t>202</w:t>
      </w:r>
      <w:r w:rsidR="00247B07" w:rsidRPr="00627DDE">
        <w:rPr>
          <w:rFonts w:ascii="仿宋_GB2312" w:eastAsia="仿宋_GB2312" w:hint="eastAsia"/>
          <w:sz w:val="30"/>
          <w:szCs w:val="30"/>
        </w:rPr>
        <w:t>4</w:t>
      </w:r>
      <w:r w:rsidR="00D91D08" w:rsidRPr="00627DDE">
        <w:rPr>
          <w:rFonts w:ascii="仿宋_GB2312" w:eastAsia="仿宋_GB2312" w:hint="eastAsia"/>
          <w:sz w:val="30"/>
          <w:szCs w:val="30"/>
        </w:rPr>
        <w:t>年预算相比增加（减少）</w:t>
      </w:r>
      <w:r w:rsidR="004C7E84" w:rsidRPr="00627DDE">
        <w:rPr>
          <w:rFonts w:ascii="仿宋_GB2312" w:eastAsia="仿宋_GB2312" w:hint="eastAsia"/>
          <w:sz w:val="30"/>
          <w:szCs w:val="30"/>
          <w:u w:val="single"/>
        </w:rPr>
        <w:t>0.00</w:t>
      </w:r>
      <w:r w:rsidR="00D91D08" w:rsidRPr="00627DDE">
        <w:rPr>
          <w:rFonts w:ascii="仿宋_GB2312" w:eastAsia="仿宋_GB2312" w:hint="eastAsia"/>
          <w:sz w:val="30"/>
          <w:szCs w:val="30"/>
        </w:rPr>
        <w:t>万元，主要原因是</w:t>
      </w:r>
      <w:r w:rsidR="004C7E84" w:rsidRPr="00627DDE">
        <w:rPr>
          <w:rFonts w:ascii="仿宋_GB2312" w:eastAsia="仿宋_GB2312" w:hAnsi="仿宋_GB2312" w:cs="仿宋_GB2312" w:hint="eastAsia"/>
          <w:sz w:val="30"/>
          <w:szCs w:val="30"/>
          <w:u w:val="single"/>
        </w:rPr>
        <w:t>本部门一般公共预算未安排“三公”经费</w:t>
      </w:r>
      <w:r w:rsidR="00D91D08" w:rsidRPr="00627DDE">
        <w:rPr>
          <w:rFonts w:ascii="仿宋_GB2312" w:eastAsia="仿宋_GB2312" w:hint="eastAsia"/>
          <w:sz w:val="30"/>
          <w:szCs w:val="30"/>
        </w:rPr>
        <w:t>；公务用车购置费</w:t>
      </w:r>
      <w:r w:rsidR="004C7E84" w:rsidRPr="00627DDE">
        <w:rPr>
          <w:rFonts w:ascii="仿宋_GB2312" w:eastAsia="仿宋_GB2312" w:hint="eastAsia"/>
          <w:sz w:val="30"/>
          <w:szCs w:val="30"/>
          <w:u w:val="single"/>
        </w:rPr>
        <w:t>0.00</w:t>
      </w:r>
      <w:r w:rsidR="00D91D08" w:rsidRPr="00627DDE">
        <w:rPr>
          <w:rFonts w:ascii="仿宋_GB2312" w:eastAsia="仿宋_GB2312" w:hint="eastAsia"/>
          <w:sz w:val="30"/>
          <w:szCs w:val="30"/>
        </w:rPr>
        <w:t>万元，与</w:t>
      </w:r>
      <w:r w:rsidR="0095553A" w:rsidRPr="00627DDE">
        <w:rPr>
          <w:rFonts w:ascii="仿宋_GB2312" w:eastAsia="仿宋_GB2312" w:hint="eastAsia"/>
          <w:sz w:val="30"/>
          <w:szCs w:val="30"/>
        </w:rPr>
        <w:t>202</w:t>
      </w:r>
      <w:r w:rsidR="00247B07" w:rsidRPr="00627DDE">
        <w:rPr>
          <w:rFonts w:ascii="仿宋_GB2312" w:eastAsia="仿宋_GB2312" w:hint="eastAsia"/>
          <w:sz w:val="30"/>
          <w:szCs w:val="30"/>
        </w:rPr>
        <w:t>4</w:t>
      </w:r>
      <w:r w:rsidR="00D91D08" w:rsidRPr="00627DDE">
        <w:rPr>
          <w:rFonts w:ascii="仿宋_GB2312" w:eastAsia="仿宋_GB2312" w:hint="eastAsia"/>
          <w:sz w:val="30"/>
          <w:szCs w:val="30"/>
        </w:rPr>
        <w:t>年预算相比增加（减少）</w:t>
      </w:r>
      <w:r w:rsidR="004C7E84" w:rsidRPr="00627DDE">
        <w:rPr>
          <w:rFonts w:ascii="仿宋_GB2312" w:eastAsia="仿宋_GB2312" w:hint="eastAsia"/>
          <w:sz w:val="30"/>
          <w:szCs w:val="30"/>
          <w:u w:val="single"/>
        </w:rPr>
        <w:t>0.00</w:t>
      </w:r>
      <w:r w:rsidR="00D91D08" w:rsidRPr="00627DDE">
        <w:rPr>
          <w:rFonts w:ascii="仿宋_GB2312" w:eastAsia="仿宋_GB2312" w:hint="eastAsia"/>
          <w:sz w:val="30"/>
          <w:szCs w:val="30"/>
        </w:rPr>
        <w:t>万元，主要原因是</w:t>
      </w:r>
      <w:r w:rsidR="004C7E84" w:rsidRPr="00627DDE">
        <w:rPr>
          <w:rFonts w:ascii="仿宋_GB2312" w:eastAsia="仿宋_GB2312" w:hAnsi="仿宋_GB2312" w:cs="仿宋_GB2312" w:hint="eastAsia"/>
          <w:sz w:val="30"/>
          <w:szCs w:val="30"/>
          <w:u w:val="single"/>
        </w:rPr>
        <w:t>本部门一般公共预算未安排“三公”经费</w:t>
      </w:r>
      <w:r w:rsidR="00D91D08" w:rsidRPr="00627DDE">
        <w:rPr>
          <w:rFonts w:ascii="仿宋_GB2312" w:eastAsia="仿宋_GB2312" w:hint="eastAsia"/>
          <w:sz w:val="30"/>
          <w:szCs w:val="30"/>
        </w:rPr>
        <w:t>。</w:t>
      </w:r>
    </w:p>
    <w:p w:rsidR="00D91D08" w:rsidRPr="00627DDE" w:rsidRDefault="002F6622">
      <w:pPr>
        <w:spacing w:line="560" w:lineRule="exact"/>
        <w:ind w:firstLine="645"/>
        <w:rPr>
          <w:rFonts w:ascii="仿宋_GB2312" w:eastAsia="仿宋_GB2312" w:hint="eastAsia"/>
          <w:sz w:val="30"/>
          <w:szCs w:val="30"/>
        </w:rPr>
      </w:pPr>
      <w:r w:rsidRPr="00627DDE">
        <w:rPr>
          <w:rFonts w:ascii="仿宋_GB2312" w:eastAsia="仿宋_GB2312" w:hint="eastAsia"/>
          <w:sz w:val="30"/>
          <w:szCs w:val="30"/>
        </w:rPr>
        <w:t>（三）</w:t>
      </w:r>
      <w:r w:rsidR="006A57EE" w:rsidRPr="00627DDE">
        <w:rPr>
          <w:rFonts w:ascii="仿宋_GB2312" w:eastAsia="仿宋_GB2312" w:hint="eastAsia"/>
          <w:sz w:val="30"/>
          <w:szCs w:val="30"/>
        </w:rPr>
        <w:t>2025</w:t>
      </w:r>
      <w:r w:rsidR="00D91D08" w:rsidRPr="00627DDE">
        <w:rPr>
          <w:rFonts w:ascii="仿宋_GB2312" w:eastAsia="仿宋_GB2312" w:hint="eastAsia"/>
          <w:sz w:val="30"/>
          <w:szCs w:val="30"/>
        </w:rPr>
        <w:t>年公务接待费预算</w:t>
      </w:r>
      <w:r w:rsidR="004C7E84" w:rsidRPr="00627DDE">
        <w:rPr>
          <w:rFonts w:ascii="仿宋_GB2312" w:eastAsia="仿宋_GB2312" w:hint="eastAsia"/>
          <w:sz w:val="30"/>
          <w:szCs w:val="30"/>
          <w:u w:val="single"/>
        </w:rPr>
        <w:t>0.2</w:t>
      </w:r>
      <w:r w:rsidR="00D91D08" w:rsidRPr="00627DDE">
        <w:rPr>
          <w:rFonts w:ascii="仿宋_GB2312" w:eastAsia="仿宋_GB2312" w:hint="eastAsia"/>
          <w:sz w:val="30"/>
          <w:szCs w:val="30"/>
        </w:rPr>
        <w:t>万元，与</w:t>
      </w:r>
      <w:r w:rsidR="0095553A" w:rsidRPr="00627DDE">
        <w:rPr>
          <w:rFonts w:ascii="仿宋_GB2312" w:eastAsia="仿宋_GB2312" w:hint="eastAsia"/>
          <w:sz w:val="30"/>
          <w:szCs w:val="30"/>
        </w:rPr>
        <w:t>202</w:t>
      </w:r>
      <w:r w:rsidR="00247B07" w:rsidRPr="00627DDE">
        <w:rPr>
          <w:rFonts w:ascii="仿宋_GB2312" w:eastAsia="仿宋_GB2312" w:hint="eastAsia"/>
          <w:sz w:val="30"/>
          <w:szCs w:val="30"/>
        </w:rPr>
        <w:t>4</w:t>
      </w:r>
      <w:r w:rsidR="00D91D08" w:rsidRPr="00627DDE">
        <w:rPr>
          <w:rFonts w:ascii="仿宋_GB2312" w:eastAsia="仿宋_GB2312" w:hint="eastAsia"/>
          <w:sz w:val="30"/>
          <w:szCs w:val="30"/>
        </w:rPr>
        <w:t>年预算相比增加（减少）</w:t>
      </w:r>
      <w:r w:rsidR="004C7E84" w:rsidRPr="00627DDE">
        <w:rPr>
          <w:rFonts w:ascii="仿宋_GB2312" w:eastAsia="仿宋_GB2312" w:hint="eastAsia"/>
          <w:sz w:val="30"/>
          <w:szCs w:val="30"/>
          <w:u w:val="single"/>
        </w:rPr>
        <w:t>0.00</w:t>
      </w:r>
      <w:r w:rsidR="00D91D08" w:rsidRPr="00627DDE">
        <w:rPr>
          <w:rFonts w:ascii="仿宋_GB2312" w:eastAsia="仿宋_GB2312" w:hint="eastAsia"/>
          <w:sz w:val="30"/>
          <w:szCs w:val="30"/>
        </w:rPr>
        <w:t>万元，主要原因是</w:t>
      </w:r>
      <w:r w:rsidR="004C7E84" w:rsidRPr="00627DDE">
        <w:rPr>
          <w:rFonts w:ascii="仿宋_GB2312" w:eastAsia="仿宋_GB2312" w:hint="eastAsia"/>
          <w:sz w:val="30"/>
          <w:szCs w:val="30"/>
          <w:u w:val="single"/>
        </w:rPr>
        <w:t>支付当年公务接待</w:t>
      </w:r>
      <w:r w:rsidR="00D91D08" w:rsidRPr="00627DDE">
        <w:rPr>
          <w:rFonts w:ascii="仿宋_GB2312" w:eastAsia="仿宋_GB2312" w:hint="eastAsia"/>
          <w:sz w:val="30"/>
          <w:szCs w:val="30"/>
        </w:rPr>
        <w:t>。</w:t>
      </w:r>
    </w:p>
    <w:p w:rsidR="00D91D08" w:rsidRPr="0091709C" w:rsidRDefault="00D91D08" w:rsidP="00584AA0">
      <w:pPr>
        <w:spacing w:line="600" w:lineRule="exact"/>
        <w:ind w:firstLineChars="200" w:firstLine="602"/>
        <w:rPr>
          <w:rFonts w:ascii="仿宋_GB2312" w:eastAsia="仿宋_GB2312" w:hAnsi="Times New Roman" w:hint="eastAsia"/>
          <w:b/>
          <w:sz w:val="30"/>
          <w:szCs w:val="30"/>
        </w:rPr>
      </w:pPr>
      <w:r w:rsidRPr="0091709C">
        <w:rPr>
          <w:rFonts w:ascii="仿宋_GB2312" w:eastAsia="仿宋_GB2312" w:hAnsi="Times New Roman" w:hint="eastAsia"/>
          <w:b/>
          <w:sz w:val="30"/>
          <w:szCs w:val="30"/>
        </w:rPr>
        <w:t>八</w:t>
      </w:r>
      <w:r w:rsidRPr="0091709C">
        <w:rPr>
          <w:rFonts w:ascii="仿宋_GB2312" w:eastAsia="仿宋_GB2312" w:hAnsi="Times New Roman"/>
          <w:b/>
          <w:sz w:val="30"/>
          <w:szCs w:val="30"/>
        </w:rPr>
        <w:t>、</w:t>
      </w:r>
      <w:bookmarkEnd w:id="11"/>
      <w:r w:rsidR="000638DE" w:rsidRPr="000638DE">
        <w:rPr>
          <w:rFonts w:ascii="仿宋_GB2312" w:eastAsia="仿宋_GB2312" w:hAnsi="Times New Roman" w:hint="eastAsia"/>
          <w:b/>
          <w:sz w:val="30"/>
          <w:szCs w:val="30"/>
        </w:rPr>
        <w:t>关于财政拨款政府性基金预算支出预算表的说明</w:t>
      </w:r>
    </w:p>
    <w:p w:rsidR="00D91D08" w:rsidRPr="0091709C" w:rsidRDefault="0091709C" w:rsidP="0091709C">
      <w:pPr>
        <w:spacing w:line="580" w:lineRule="exact"/>
        <w:ind w:firstLineChars="200" w:firstLine="600"/>
        <w:rPr>
          <w:rFonts w:ascii="楷体_GB2312" w:eastAsia="楷体_GB2312"/>
          <w:sz w:val="30"/>
          <w:szCs w:val="30"/>
        </w:rPr>
      </w:pPr>
      <w:r>
        <w:rPr>
          <w:rFonts w:ascii="楷体_GB2312" w:eastAsia="楷体_GB2312" w:hint="eastAsia"/>
          <w:sz w:val="30"/>
          <w:szCs w:val="30"/>
        </w:rPr>
        <w:t>（一）总体情况</w:t>
      </w:r>
    </w:p>
    <w:p w:rsidR="00D91D08" w:rsidRPr="00627DDE" w:rsidRDefault="007E011D" w:rsidP="007E011D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627DDE">
        <w:rPr>
          <w:rFonts w:ascii="仿宋_GB2312" w:eastAsia="仿宋_GB2312" w:hint="eastAsia"/>
          <w:sz w:val="30"/>
          <w:szCs w:val="30"/>
        </w:rPr>
        <w:t>本</w:t>
      </w:r>
      <w:r w:rsidR="00D91D08" w:rsidRPr="00627DDE">
        <w:rPr>
          <w:rFonts w:ascii="仿宋_GB2312" w:eastAsia="仿宋_GB2312" w:hint="eastAsia"/>
          <w:sz w:val="30"/>
          <w:szCs w:val="30"/>
        </w:rPr>
        <w:t>部门政府性基金预算支出</w:t>
      </w:r>
      <w:r w:rsidR="004C7E84" w:rsidRPr="00627DDE">
        <w:rPr>
          <w:rFonts w:ascii="仿宋_GB2312" w:eastAsia="仿宋_GB2312" w:hint="eastAsia"/>
          <w:sz w:val="30"/>
          <w:szCs w:val="30"/>
          <w:u w:val="single"/>
        </w:rPr>
        <w:t>8</w:t>
      </w:r>
      <w:r w:rsidR="003F3C53">
        <w:rPr>
          <w:rFonts w:ascii="仿宋_GB2312" w:eastAsia="仿宋_GB2312"/>
          <w:sz w:val="30"/>
          <w:szCs w:val="30"/>
          <w:u w:val="single"/>
        </w:rPr>
        <w:t>,</w:t>
      </w:r>
      <w:r w:rsidR="004C7E84" w:rsidRPr="00627DDE">
        <w:rPr>
          <w:rFonts w:ascii="仿宋_GB2312" w:eastAsia="仿宋_GB2312" w:hint="eastAsia"/>
          <w:sz w:val="30"/>
          <w:szCs w:val="30"/>
          <w:u w:val="single"/>
        </w:rPr>
        <w:t>500.00</w:t>
      </w:r>
      <w:r w:rsidR="00D91D08" w:rsidRPr="00627DDE">
        <w:rPr>
          <w:rFonts w:ascii="仿宋_GB2312" w:eastAsia="仿宋_GB2312" w:hint="eastAsia"/>
          <w:sz w:val="30"/>
          <w:szCs w:val="30"/>
        </w:rPr>
        <w:t>万元，与</w:t>
      </w:r>
      <w:r w:rsidR="0095553A" w:rsidRPr="00627DDE">
        <w:rPr>
          <w:rFonts w:ascii="仿宋_GB2312" w:eastAsia="仿宋_GB2312" w:hint="eastAsia"/>
          <w:sz w:val="30"/>
          <w:szCs w:val="30"/>
        </w:rPr>
        <w:t>202</w:t>
      </w:r>
      <w:r w:rsidR="00247B07" w:rsidRPr="00627DDE">
        <w:rPr>
          <w:rFonts w:ascii="仿宋_GB2312" w:eastAsia="仿宋_GB2312" w:hint="eastAsia"/>
          <w:sz w:val="30"/>
          <w:szCs w:val="30"/>
        </w:rPr>
        <w:t>4</w:t>
      </w:r>
      <w:r w:rsidR="00D91D08" w:rsidRPr="00627DDE">
        <w:rPr>
          <w:rFonts w:ascii="仿宋_GB2312" w:eastAsia="仿宋_GB2312" w:hint="eastAsia"/>
          <w:sz w:val="30"/>
          <w:szCs w:val="30"/>
        </w:rPr>
        <w:t>年预算相比减少</w:t>
      </w:r>
      <w:r w:rsidR="004C7E84" w:rsidRPr="00627DDE">
        <w:rPr>
          <w:rFonts w:ascii="仿宋_GB2312" w:eastAsia="仿宋_GB2312" w:hint="eastAsia"/>
          <w:sz w:val="30"/>
          <w:szCs w:val="30"/>
          <w:u w:val="single"/>
        </w:rPr>
        <w:t>31</w:t>
      </w:r>
      <w:r w:rsidR="003F3C53">
        <w:rPr>
          <w:rFonts w:ascii="仿宋_GB2312" w:eastAsia="仿宋_GB2312"/>
          <w:sz w:val="30"/>
          <w:szCs w:val="30"/>
          <w:u w:val="single"/>
        </w:rPr>
        <w:t>,</w:t>
      </w:r>
      <w:r w:rsidR="004C7E84" w:rsidRPr="00627DDE">
        <w:rPr>
          <w:rFonts w:ascii="仿宋_GB2312" w:eastAsia="仿宋_GB2312" w:hint="eastAsia"/>
          <w:sz w:val="30"/>
          <w:szCs w:val="30"/>
          <w:u w:val="single"/>
        </w:rPr>
        <w:t>055.00</w:t>
      </w:r>
      <w:r w:rsidR="00F720C0" w:rsidRPr="00627DDE">
        <w:rPr>
          <w:rFonts w:ascii="仿宋_GB2312" w:eastAsia="仿宋_GB2312" w:hint="eastAsia"/>
          <w:sz w:val="30"/>
          <w:szCs w:val="30"/>
        </w:rPr>
        <w:t>万</w:t>
      </w:r>
      <w:r w:rsidR="00D91D08" w:rsidRPr="00627DDE">
        <w:rPr>
          <w:rFonts w:ascii="仿宋_GB2312" w:eastAsia="仿宋_GB2312" w:hint="eastAsia"/>
          <w:sz w:val="30"/>
          <w:szCs w:val="30"/>
        </w:rPr>
        <w:t>元，主要原因是</w:t>
      </w:r>
      <w:r w:rsidR="00627DDE" w:rsidRPr="00627DDE">
        <w:rPr>
          <w:rFonts w:ascii="仿宋_GB2312" w:eastAsia="仿宋_GB2312" w:hAnsi="仿宋_GB2312" w:cs="仿宋_GB2312" w:hint="eastAsia"/>
          <w:sz w:val="30"/>
          <w:szCs w:val="30"/>
          <w:u w:val="single"/>
        </w:rPr>
        <w:t>减少城乡社区支出</w:t>
      </w:r>
      <w:r w:rsidR="00D91D08" w:rsidRPr="00627DDE">
        <w:rPr>
          <w:rFonts w:ascii="仿宋_GB2312" w:eastAsia="仿宋_GB2312" w:hint="eastAsia"/>
          <w:sz w:val="30"/>
          <w:szCs w:val="30"/>
        </w:rPr>
        <w:t>。</w:t>
      </w:r>
    </w:p>
    <w:p w:rsidR="00D91D08" w:rsidRPr="0091709C" w:rsidRDefault="0091709C" w:rsidP="0091709C">
      <w:pPr>
        <w:spacing w:line="580" w:lineRule="exact"/>
        <w:ind w:firstLineChars="200" w:firstLine="600"/>
        <w:rPr>
          <w:rFonts w:ascii="楷体_GB2312" w:eastAsia="楷体_GB2312"/>
          <w:sz w:val="30"/>
          <w:szCs w:val="30"/>
        </w:rPr>
      </w:pPr>
      <w:r w:rsidRPr="0091709C">
        <w:rPr>
          <w:rFonts w:ascii="楷体_GB2312" w:eastAsia="楷体_GB2312" w:hint="eastAsia"/>
          <w:sz w:val="30"/>
          <w:szCs w:val="30"/>
        </w:rPr>
        <w:t>（</w:t>
      </w:r>
      <w:r>
        <w:rPr>
          <w:rFonts w:ascii="楷体_GB2312" w:eastAsia="楷体_GB2312" w:hint="eastAsia"/>
          <w:sz w:val="30"/>
          <w:szCs w:val="30"/>
        </w:rPr>
        <w:t>二</w:t>
      </w:r>
      <w:r w:rsidRPr="0091709C">
        <w:rPr>
          <w:rFonts w:ascii="楷体_GB2312" w:eastAsia="楷体_GB2312" w:hint="eastAsia"/>
          <w:sz w:val="30"/>
          <w:szCs w:val="30"/>
        </w:rPr>
        <w:t>）</w:t>
      </w:r>
      <w:r w:rsidR="00D91D08" w:rsidRPr="0091709C">
        <w:rPr>
          <w:rFonts w:ascii="楷体_GB2312" w:eastAsia="楷体_GB2312"/>
          <w:sz w:val="30"/>
          <w:szCs w:val="30"/>
        </w:rPr>
        <w:t>具体情况</w:t>
      </w:r>
    </w:p>
    <w:p w:rsidR="00D91D08" w:rsidRPr="00627DDE" w:rsidRDefault="00D91D08" w:rsidP="007E011D">
      <w:pPr>
        <w:kinsoku w:val="0"/>
        <w:wordWrap w:val="0"/>
        <w:spacing w:line="580" w:lineRule="exact"/>
        <w:ind w:leftChars="125" w:left="300" w:firstLineChars="100" w:firstLine="300"/>
        <w:rPr>
          <w:rFonts w:ascii="仿宋_GB2312" w:eastAsia="仿宋_GB2312" w:hint="eastAsia"/>
          <w:sz w:val="30"/>
          <w:szCs w:val="30"/>
        </w:rPr>
      </w:pPr>
      <w:r w:rsidRPr="00627DDE">
        <w:rPr>
          <w:rFonts w:ascii="仿宋_GB2312" w:eastAsia="仿宋_GB2312" w:hint="eastAsia"/>
          <w:sz w:val="30"/>
          <w:szCs w:val="30"/>
        </w:rPr>
        <w:t>1、</w:t>
      </w:r>
      <w:r w:rsidR="00160516" w:rsidRPr="00627DDE">
        <w:rPr>
          <w:rFonts w:ascii="仿宋_GB2312" w:eastAsia="仿宋_GB2312" w:hint="eastAsia"/>
          <w:sz w:val="30"/>
          <w:szCs w:val="30"/>
        </w:rPr>
        <w:t>“</w:t>
      </w:r>
      <w:r w:rsidR="00627DDE" w:rsidRPr="00627DDE">
        <w:rPr>
          <w:rFonts w:ascii="仿宋_GB2312" w:eastAsia="仿宋_GB2312" w:hint="eastAsia"/>
          <w:sz w:val="30"/>
          <w:szCs w:val="30"/>
        </w:rPr>
        <w:t>城乡社区支出</w:t>
      </w:r>
      <w:r w:rsidRPr="00627DDE">
        <w:rPr>
          <w:rFonts w:ascii="仿宋_GB2312" w:eastAsia="仿宋_GB2312" w:hint="eastAsia"/>
          <w:sz w:val="30"/>
          <w:szCs w:val="30"/>
        </w:rPr>
        <w:t>（类）”</w:t>
      </w:r>
      <w:r w:rsidR="00627DDE" w:rsidRPr="00627DDE">
        <w:rPr>
          <w:rFonts w:ascii="仿宋_GB2312" w:eastAsia="仿宋_GB2312" w:hint="eastAsia"/>
          <w:sz w:val="30"/>
          <w:szCs w:val="30"/>
          <w:u w:val="single"/>
        </w:rPr>
        <w:t>8</w:t>
      </w:r>
      <w:r w:rsidR="003F3C53">
        <w:rPr>
          <w:rFonts w:ascii="仿宋_GB2312" w:eastAsia="仿宋_GB2312"/>
          <w:sz w:val="30"/>
          <w:szCs w:val="30"/>
          <w:u w:val="single"/>
        </w:rPr>
        <w:t>,</w:t>
      </w:r>
      <w:r w:rsidR="00627DDE" w:rsidRPr="00627DDE">
        <w:rPr>
          <w:rFonts w:ascii="仿宋_GB2312" w:eastAsia="仿宋_GB2312" w:hint="eastAsia"/>
          <w:sz w:val="30"/>
          <w:szCs w:val="30"/>
          <w:u w:val="single"/>
        </w:rPr>
        <w:t>500.00</w:t>
      </w:r>
      <w:r w:rsidRPr="00627DDE">
        <w:rPr>
          <w:rFonts w:ascii="仿宋_GB2312" w:eastAsia="仿宋_GB2312" w:hint="eastAsia"/>
          <w:sz w:val="30"/>
          <w:szCs w:val="30"/>
        </w:rPr>
        <w:t>万元，与</w:t>
      </w:r>
      <w:r w:rsidR="0095553A" w:rsidRPr="00627DDE">
        <w:rPr>
          <w:rFonts w:ascii="仿宋_GB2312" w:eastAsia="仿宋_GB2312" w:hint="eastAsia"/>
          <w:sz w:val="30"/>
          <w:szCs w:val="30"/>
        </w:rPr>
        <w:t>202</w:t>
      </w:r>
      <w:r w:rsidR="00247B07" w:rsidRPr="00627DDE">
        <w:rPr>
          <w:rFonts w:ascii="仿宋_GB2312" w:eastAsia="仿宋_GB2312" w:hint="eastAsia"/>
          <w:sz w:val="30"/>
          <w:szCs w:val="30"/>
        </w:rPr>
        <w:t>4</w:t>
      </w:r>
      <w:r w:rsidRPr="00627DDE">
        <w:rPr>
          <w:rFonts w:ascii="仿宋_GB2312" w:eastAsia="仿宋_GB2312" w:hint="eastAsia"/>
          <w:sz w:val="30"/>
          <w:szCs w:val="30"/>
        </w:rPr>
        <w:t>年预算相</w:t>
      </w:r>
      <w:r w:rsidRPr="00627DDE">
        <w:rPr>
          <w:rFonts w:ascii="仿宋_GB2312" w:eastAsia="仿宋_GB2312" w:hint="eastAsia"/>
          <w:sz w:val="30"/>
          <w:szCs w:val="30"/>
        </w:rPr>
        <w:lastRenderedPageBreak/>
        <w:t>比减少</w:t>
      </w:r>
      <w:r w:rsidR="00627DDE" w:rsidRPr="00627DDE">
        <w:rPr>
          <w:rFonts w:ascii="仿宋_GB2312" w:eastAsia="仿宋_GB2312" w:hint="eastAsia"/>
          <w:sz w:val="30"/>
          <w:szCs w:val="30"/>
          <w:u w:val="single"/>
        </w:rPr>
        <w:t>31</w:t>
      </w:r>
      <w:r w:rsidR="003F3C53">
        <w:rPr>
          <w:rFonts w:ascii="仿宋_GB2312" w:eastAsia="仿宋_GB2312"/>
          <w:sz w:val="30"/>
          <w:szCs w:val="30"/>
          <w:u w:val="single"/>
        </w:rPr>
        <w:t>,</w:t>
      </w:r>
      <w:r w:rsidR="00627DDE" w:rsidRPr="00627DDE">
        <w:rPr>
          <w:rFonts w:ascii="仿宋_GB2312" w:eastAsia="仿宋_GB2312" w:hint="eastAsia"/>
          <w:sz w:val="30"/>
          <w:szCs w:val="30"/>
          <w:u w:val="single"/>
        </w:rPr>
        <w:t>055.00</w:t>
      </w:r>
      <w:r w:rsidR="00F720C0" w:rsidRPr="00627DDE">
        <w:rPr>
          <w:rFonts w:ascii="仿宋_GB2312" w:eastAsia="仿宋_GB2312" w:hint="eastAsia"/>
          <w:sz w:val="30"/>
          <w:szCs w:val="30"/>
        </w:rPr>
        <w:t>万</w:t>
      </w:r>
      <w:r w:rsidRPr="00627DDE">
        <w:rPr>
          <w:rFonts w:ascii="仿宋_GB2312" w:eastAsia="仿宋_GB2312" w:hint="eastAsia"/>
          <w:sz w:val="30"/>
          <w:szCs w:val="30"/>
        </w:rPr>
        <w:t>元，主要原因是</w:t>
      </w:r>
      <w:r w:rsidR="00627DDE" w:rsidRPr="00627DDE">
        <w:rPr>
          <w:rFonts w:ascii="仿宋_GB2312" w:eastAsia="仿宋_GB2312" w:hAnsi="仿宋_GB2312" w:cs="仿宋_GB2312" w:hint="eastAsia"/>
          <w:sz w:val="30"/>
          <w:szCs w:val="30"/>
          <w:u w:val="single"/>
        </w:rPr>
        <w:t>减少城乡社区支出</w:t>
      </w:r>
      <w:r w:rsidRPr="00627DDE">
        <w:rPr>
          <w:rFonts w:ascii="仿宋_GB2312" w:eastAsia="仿宋_GB2312" w:hint="eastAsia"/>
          <w:sz w:val="30"/>
          <w:szCs w:val="30"/>
        </w:rPr>
        <w:t>，其中：</w:t>
      </w:r>
    </w:p>
    <w:p w:rsidR="00D91D08" w:rsidRPr="00627DDE" w:rsidRDefault="00D91D08" w:rsidP="00627DDE">
      <w:pPr>
        <w:spacing w:line="58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627DDE">
        <w:rPr>
          <w:rFonts w:ascii="仿宋_GB2312" w:eastAsia="仿宋_GB2312" w:hint="eastAsia"/>
          <w:sz w:val="30"/>
          <w:szCs w:val="30"/>
        </w:rPr>
        <w:t>“</w:t>
      </w:r>
      <w:r w:rsidR="00627DDE" w:rsidRPr="00627DDE">
        <w:rPr>
          <w:rFonts w:ascii="仿宋_GB2312" w:eastAsia="仿宋_GB2312" w:hint="eastAsia"/>
          <w:sz w:val="30"/>
          <w:szCs w:val="30"/>
        </w:rPr>
        <w:t>国有土地使用权出让收入安排的支出</w:t>
      </w:r>
      <w:r w:rsidRPr="00627DDE">
        <w:rPr>
          <w:rFonts w:ascii="仿宋_GB2312" w:eastAsia="仿宋_GB2312" w:hint="eastAsia"/>
          <w:sz w:val="30"/>
          <w:szCs w:val="30"/>
        </w:rPr>
        <w:t>（款）”</w:t>
      </w:r>
      <w:r w:rsidR="00627DDE" w:rsidRPr="00627DDE">
        <w:rPr>
          <w:rFonts w:ascii="仿宋_GB2312" w:eastAsia="仿宋_GB2312" w:hint="eastAsia"/>
          <w:sz w:val="30"/>
          <w:szCs w:val="30"/>
          <w:u w:val="single"/>
        </w:rPr>
        <w:t>8</w:t>
      </w:r>
      <w:r w:rsidR="003F3C53">
        <w:rPr>
          <w:rFonts w:ascii="仿宋_GB2312" w:eastAsia="仿宋_GB2312"/>
          <w:sz w:val="30"/>
          <w:szCs w:val="30"/>
          <w:u w:val="single"/>
        </w:rPr>
        <w:t>,</w:t>
      </w:r>
      <w:r w:rsidR="00627DDE" w:rsidRPr="00627DDE">
        <w:rPr>
          <w:rFonts w:ascii="仿宋_GB2312" w:eastAsia="仿宋_GB2312" w:hint="eastAsia"/>
          <w:sz w:val="30"/>
          <w:szCs w:val="30"/>
          <w:u w:val="single"/>
        </w:rPr>
        <w:t>500.00</w:t>
      </w:r>
      <w:r w:rsidRPr="00627DDE">
        <w:rPr>
          <w:rFonts w:ascii="仿宋_GB2312" w:eastAsia="仿宋_GB2312" w:hint="eastAsia"/>
          <w:sz w:val="30"/>
          <w:szCs w:val="30"/>
        </w:rPr>
        <w:t>万元，包括：“</w:t>
      </w:r>
      <w:r w:rsidR="00627DDE" w:rsidRPr="00627DDE">
        <w:rPr>
          <w:rFonts w:ascii="仿宋_GB2312" w:eastAsia="仿宋_GB2312" w:hint="eastAsia"/>
          <w:sz w:val="30"/>
          <w:szCs w:val="30"/>
        </w:rPr>
        <w:t>征地和拆迁补偿支出</w:t>
      </w:r>
      <w:r w:rsidRPr="00627DDE">
        <w:rPr>
          <w:rFonts w:ascii="仿宋_GB2312" w:eastAsia="仿宋_GB2312" w:hint="eastAsia"/>
          <w:sz w:val="30"/>
          <w:szCs w:val="30"/>
        </w:rPr>
        <w:t>（项）”</w:t>
      </w:r>
      <w:r w:rsidR="00627DDE" w:rsidRPr="00627DDE">
        <w:rPr>
          <w:rFonts w:ascii="仿宋_GB2312" w:eastAsia="仿宋_GB2312" w:hint="eastAsia"/>
          <w:sz w:val="30"/>
          <w:szCs w:val="30"/>
          <w:u w:val="single"/>
        </w:rPr>
        <w:t>8</w:t>
      </w:r>
      <w:r w:rsidR="003F3C53">
        <w:rPr>
          <w:rFonts w:ascii="仿宋_GB2312" w:eastAsia="仿宋_GB2312"/>
          <w:sz w:val="30"/>
          <w:szCs w:val="30"/>
          <w:u w:val="single"/>
        </w:rPr>
        <w:t>,</w:t>
      </w:r>
      <w:r w:rsidR="00627DDE" w:rsidRPr="00627DDE">
        <w:rPr>
          <w:rFonts w:ascii="仿宋_GB2312" w:eastAsia="仿宋_GB2312" w:hint="eastAsia"/>
          <w:sz w:val="30"/>
          <w:szCs w:val="30"/>
          <w:u w:val="single"/>
        </w:rPr>
        <w:t>500.00</w:t>
      </w:r>
      <w:r w:rsidRPr="00627DDE">
        <w:rPr>
          <w:rFonts w:ascii="仿宋_GB2312" w:eastAsia="仿宋_GB2312" w:hint="eastAsia"/>
          <w:sz w:val="30"/>
          <w:szCs w:val="30"/>
        </w:rPr>
        <w:t>万元，主要用于</w:t>
      </w:r>
      <w:r w:rsidR="00627DDE" w:rsidRPr="00627DDE">
        <w:rPr>
          <w:rFonts w:ascii="仿宋_GB2312" w:eastAsia="仿宋_GB2312" w:hint="eastAsia"/>
          <w:sz w:val="30"/>
          <w:szCs w:val="30"/>
          <w:u w:val="single"/>
        </w:rPr>
        <w:t>滨城夜魅力空间项目</w:t>
      </w:r>
      <w:r w:rsidR="00627DDE" w:rsidRPr="00627DDE">
        <w:rPr>
          <w:rFonts w:ascii="仿宋_GB2312" w:eastAsia="仿宋_GB2312" w:hint="eastAsia"/>
          <w:sz w:val="30"/>
          <w:szCs w:val="30"/>
        </w:rPr>
        <w:t xml:space="preserve">。 </w:t>
      </w:r>
    </w:p>
    <w:p w:rsidR="00D91D08" w:rsidRDefault="00D91D08" w:rsidP="00584AA0">
      <w:pPr>
        <w:spacing w:line="600" w:lineRule="exact"/>
        <w:ind w:firstLineChars="200" w:firstLine="602"/>
        <w:rPr>
          <w:rFonts w:ascii="黑体" w:eastAsia="黑体" w:hAnsi="黑体" w:hint="eastAsia"/>
          <w:b/>
          <w:sz w:val="30"/>
          <w:szCs w:val="30"/>
        </w:rPr>
      </w:pPr>
      <w:bookmarkStart w:id="12" w:name="_Toc78784578"/>
      <w:r w:rsidRPr="0091709C">
        <w:rPr>
          <w:rFonts w:ascii="仿宋_GB2312" w:eastAsia="仿宋_GB2312" w:hAnsi="Times New Roman" w:hint="eastAsia"/>
          <w:b/>
          <w:sz w:val="30"/>
          <w:szCs w:val="30"/>
        </w:rPr>
        <w:t>九、</w:t>
      </w:r>
      <w:bookmarkEnd w:id="12"/>
      <w:r w:rsidR="000638DE" w:rsidRPr="000638DE">
        <w:rPr>
          <w:rFonts w:ascii="仿宋_GB2312" w:eastAsia="仿宋_GB2312" w:hAnsi="Times New Roman" w:hint="eastAsia"/>
          <w:b/>
          <w:sz w:val="30"/>
          <w:szCs w:val="30"/>
        </w:rPr>
        <w:t>关于国有资本经营预算支出预算表的说明</w:t>
      </w:r>
    </w:p>
    <w:p w:rsidR="00D91D08" w:rsidRPr="0091709C" w:rsidRDefault="0091709C">
      <w:pPr>
        <w:spacing w:line="600" w:lineRule="exact"/>
        <w:ind w:leftChars="200" w:left="480"/>
        <w:rPr>
          <w:rFonts w:ascii="楷体_GB2312" w:eastAsia="楷体_GB2312"/>
          <w:sz w:val="30"/>
          <w:szCs w:val="30"/>
        </w:rPr>
      </w:pPr>
      <w:r w:rsidRPr="0091709C">
        <w:rPr>
          <w:rFonts w:ascii="楷体_GB2312" w:eastAsia="楷体_GB2312" w:hint="eastAsia"/>
          <w:sz w:val="30"/>
          <w:szCs w:val="30"/>
        </w:rPr>
        <w:t>（一）总体情况</w:t>
      </w:r>
    </w:p>
    <w:p w:rsidR="00D91D08" w:rsidRPr="009D2AED" w:rsidRDefault="007E011D">
      <w:pPr>
        <w:spacing w:line="60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D2AED">
        <w:rPr>
          <w:rFonts w:ascii="仿宋_GB2312" w:eastAsia="仿宋_GB2312" w:hint="eastAsia"/>
          <w:sz w:val="30"/>
          <w:szCs w:val="30"/>
        </w:rPr>
        <w:t>本</w:t>
      </w:r>
      <w:r w:rsidR="00D91D08" w:rsidRPr="009D2AED">
        <w:rPr>
          <w:rFonts w:ascii="仿宋_GB2312" w:eastAsia="仿宋_GB2312" w:hint="eastAsia"/>
          <w:sz w:val="30"/>
          <w:szCs w:val="30"/>
        </w:rPr>
        <w:t>部门国有资本经营预算支出</w:t>
      </w:r>
      <w:r w:rsidR="00627DDE" w:rsidRPr="009D2AED">
        <w:rPr>
          <w:rFonts w:ascii="仿宋_GB2312" w:eastAsia="仿宋_GB2312" w:hint="eastAsia"/>
          <w:sz w:val="30"/>
          <w:szCs w:val="30"/>
          <w:u w:val="single"/>
        </w:rPr>
        <w:t>4</w:t>
      </w:r>
      <w:r w:rsidR="003F3C53">
        <w:rPr>
          <w:rFonts w:ascii="仿宋_GB2312" w:eastAsia="仿宋_GB2312"/>
          <w:sz w:val="30"/>
          <w:szCs w:val="30"/>
          <w:u w:val="single"/>
        </w:rPr>
        <w:t>,</w:t>
      </w:r>
      <w:r w:rsidR="00627DDE" w:rsidRPr="009D2AED">
        <w:rPr>
          <w:rFonts w:ascii="仿宋_GB2312" w:eastAsia="仿宋_GB2312" w:hint="eastAsia"/>
          <w:sz w:val="30"/>
          <w:szCs w:val="30"/>
          <w:u w:val="single"/>
        </w:rPr>
        <w:t>063.00</w:t>
      </w:r>
      <w:r w:rsidR="00D91D08" w:rsidRPr="009D2AED">
        <w:rPr>
          <w:rFonts w:ascii="仿宋_GB2312" w:eastAsia="仿宋_GB2312" w:hint="eastAsia"/>
          <w:sz w:val="30"/>
          <w:szCs w:val="30"/>
        </w:rPr>
        <w:t>万元，与</w:t>
      </w:r>
      <w:r w:rsidR="0095553A" w:rsidRPr="009D2AED">
        <w:rPr>
          <w:rFonts w:ascii="仿宋_GB2312" w:eastAsia="仿宋_GB2312" w:hint="eastAsia"/>
          <w:sz w:val="30"/>
          <w:szCs w:val="30"/>
        </w:rPr>
        <w:t>202</w:t>
      </w:r>
      <w:r w:rsidR="00173D03" w:rsidRPr="009D2AED">
        <w:rPr>
          <w:rFonts w:ascii="仿宋_GB2312" w:eastAsia="仿宋_GB2312" w:hint="eastAsia"/>
          <w:sz w:val="30"/>
          <w:szCs w:val="30"/>
        </w:rPr>
        <w:t>4</w:t>
      </w:r>
      <w:r w:rsidR="00D91D08" w:rsidRPr="009D2AED">
        <w:rPr>
          <w:rFonts w:ascii="仿宋_GB2312" w:eastAsia="仿宋_GB2312" w:hint="eastAsia"/>
          <w:sz w:val="30"/>
          <w:szCs w:val="30"/>
        </w:rPr>
        <w:t>年预算相比增加</w:t>
      </w:r>
      <w:r w:rsidR="00627DDE" w:rsidRPr="009D2AED">
        <w:rPr>
          <w:rFonts w:ascii="仿宋_GB2312" w:eastAsia="仿宋_GB2312" w:hint="eastAsia"/>
          <w:sz w:val="30"/>
          <w:szCs w:val="30"/>
          <w:u w:val="single"/>
        </w:rPr>
        <w:t>493</w:t>
      </w:r>
      <w:r w:rsidR="009D2AED">
        <w:rPr>
          <w:rFonts w:ascii="仿宋_GB2312" w:eastAsia="仿宋_GB2312"/>
          <w:sz w:val="30"/>
          <w:szCs w:val="30"/>
          <w:u w:val="single"/>
        </w:rPr>
        <w:t>.00</w:t>
      </w:r>
      <w:r w:rsidR="00AC3444" w:rsidRPr="009D2AED">
        <w:rPr>
          <w:rFonts w:ascii="仿宋_GB2312" w:eastAsia="仿宋_GB2312" w:hint="eastAsia"/>
          <w:sz w:val="30"/>
          <w:szCs w:val="30"/>
        </w:rPr>
        <w:t>万</w:t>
      </w:r>
      <w:r w:rsidR="00D91D08" w:rsidRPr="009D2AED">
        <w:rPr>
          <w:rFonts w:ascii="仿宋_GB2312" w:eastAsia="仿宋_GB2312" w:hint="eastAsia"/>
          <w:sz w:val="30"/>
          <w:szCs w:val="30"/>
        </w:rPr>
        <w:t>元，主要原因是</w:t>
      </w:r>
      <w:r w:rsidR="009D2AED" w:rsidRPr="009D2AED">
        <w:rPr>
          <w:rFonts w:ascii="仿宋_GB2312" w:eastAsia="仿宋_GB2312" w:hint="eastAsia"/>
          <w:sz w:val="30"/>
          <w:szCs w:val="30"/>
          <w:u w:val="single"/>
        </w:rPr>
        <w:t>增加</w:t>
      </w:r>
      <w:r w:rsidR="009D2AED" w:rsidRPr="009D2AED">
        <w:rPr>
          <w:rFonts w:ascii="仿宋_GB2312" w:eastAsia="仿宋_GB2312" w:hAnsi="仿宋_GB2312" w:cs="仿宋_GB2312" w:hint="eastAsia"/>
          <w:sz w:val="30"/>
          <w:szCs w:val="30"/>
          <w:u w:val="single"/>
        </w:rPr>
        <w:t>其他国有企业资本金注入支出</w:t>
      </w:r>
      <w:r w:rsidR="00D91D08" w:rsidRPr="009D2AED">
        <w:rPr>
          <w:rFonts w:ascii="仿宋_GB2312" w:eastAsia="仿宋_GB2312" w:hint="eastAsia"/>
          <w:sz w:val="30"/>
          <w:szCs w:val="30"/>
        </w:rPr>
        <w:t>。</w:t>
      </w:r>
    </w:p>
    <w:p w:rsidR="00D91D08" w:rsidRPr="0091709C" w:rsidRDefault="0091709C" w:rsidP="0091709C">
      <w:pPr>
        <w:spacing w:line="600" w:lineRule="exact"/>
        <w:ind w:leftChars="200" w:left="480"/>
        <w:rPr>
          <w:rFonts w:ascii="楷体_GB2312" w:eastAsia="楷体_GB2312"/>
          <w:sz w:val="30"/>
          <w:szCs w:val="30"/>
        </w:rPr>
      </w:pPr>
      <w:r w:rsidRPr="0091709C">
        <w:rPr>
          <w:rFonts w:ascii="楷体_GB2312" w:eastAsia="楷体_GB2312" w:hint="eastAsia"/>
          <w:sz w:val="30"/>
          <w:szCs w:val="30"/>
        </w:rPr>
        <w:t>（</w:t>
      </w:r>
      <w:r>
        <w:rPr>
          <w:rFonts w:ascii="楷体_GB2312" w:eastAsia="楷体_GB2312" w:hint="eastAsia"/>
          <w:sz w:val="30"/>
          <w:szCs w:val="30"/>
        </w:rPr>
        <w:t>二</w:t>
      </w:r>
      <w:r w:rsidRPr="0091709C">
        <w:rPr>
          <w:rFonts w:ascii="楷体_GB2312" w:eastAsia="楷体_GB2312" w:hint="eastAsia"/>
          <w:sz w:val="30"/>
          <w:szCs w:val="30"/>
        </w:rPr>
        <w:t>）</w:t>
      </w:r>
      <w:r w:rsidR="00D91D08" w:rsidRPr="0091709C">
        <w:rPr>
          <w:rFonts w:ascii="楷体_GB2312" w:eastAsia="楷体_GB2312"/>
          <w:sz w:val="30"/>
          <w:szCs w:val="30"/>
        </w:rPr>
        <w:t>具体情况</w:t>
      </w:r>
    </w:p>
    <w:p w:rsidR="00D91D08" w:rsidRPr="009D2AED" w:rsidRDefault="00D91D08">
      <w:pPr>
        <w:spacing w:line="58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D2AED">
        <w:rPr>
          <w:rFonts w:ascii="仿宋_GB2312" w:eastAsia="仿宋_GB2312" w:hint="eastAsia"/>
          <w:sz w:val="30"/>
          <w:szCs w:val="30"/>
        </w:rPr>
        <w:t>1、</w:t>
      </w:r>
      <w:r w:rsidR="00160516" w:rsidRPr="009D2AED">
        <w:rPr>
          <w:rFonts w:ascii="仿宋_GB2312" w:eastAsia="仿宋_GB2312" w:hint="eastAsia"/>
          <w:sz w:val="30"/>
          <w:szCs w:val="30"/>
        </w:rPr>
        <w:t>“</w:t>
      </w:r>
      <w:r w:rsidR="009D2AED" w:rsidRPr="009D2AED">
        <w:rPr>
          <w:rFonts w:ascii="仿宋_GB2312" w:eastAsia="仿宋_GB2312" w:hint="eastAsia"/>
          <w:sz w:val="30"/>
          <w:szCs w:val="30"/>
        </w:rPr>
        <w:t>国有资本经营预算支出</w:t>
      </w:r>
      <w:r w:rsidRPr="009D2AED">
        <w:rPr>
          <w:rFonts w:ascii="仿宋_GB2312" w:eastAsia="仿宋_GB2312" w:hint="eastAsia"/>
          <w:sz w:val="30"/>
          <w:szCs w:val="30"/>
        </w:rPr>
        <w:t>（类）”</w:t>
      </w:r>
      <w:r w:rsidR="009D2AED" w:rsidRPr="009D2AED">
        <w:rPr>
          <w:rFonts w:ascii="仿宋_GB2312" w:eastAsia="仿宋_GB2312" w:hint="eastAsia"/>
          <w:sz w:val="30"/>
          <w:szCs w:val="30"/>
          <w:u w:val="single"/>
        </w:rPr>
        <w:t>4</w:t>
      </w:r>
      <w:r w:rsidR="003F3C53">
        <w:rPr>
          <w:rFonts w:ascii="仿宋_GB2312" w:eastAsia="仿宋_GB2312"/>
          <w:sz w:val="30"/>
          <w:szCs w:val="30"/>
          <w:u w:val="single"/>
        </w:rPr>
        <w:t>,</w:t>
      </w:r>
      <w:r w:rsidR="009D2AED" w:rsidRPr="009D2AED">
        <w:rPr>
          <w:rFonts w:ascii="仿宋_GB2312" w:eastAsia="仿宋_GB2312" w:hint="eastAsia"/>
          <w:sz w:val="30"/>
          <w:szCs w:val="30"/>
          <w:u w:val="single"/>
        </w:rPr>
        <w:t>063.00</w:t>
      </w:r>
      <w:r w:rsidRPr="009D2AED">
        <w:rPr>
          <w:rFonts w:ascii="仿宋_GB2312" w:eastAsia="仿宋_GB2312" w:hint="eastAsia"/>
          <w:sz w:val="30"/>
          <w:szCs w:val="30"/>
        </w:rPr>
        <w:t>万元，与</w:t>
      </w:r>
      <w:r w:rsidR="0095553A" w:rsidRPr="009D2AED">
        <w:rPr>
          <w:rFonts w:ascii="仿宋_GB2312" w:eastAsia="仿宋_GB2312" w:hint="eastAsia"/>
          <w:sz w:val="30"/>
          <w:szCs w:val="30"/>
        </w:rPr>
        <w:t>202</w:t>
      </w:r>
      <w:r w:rsidR="00173D03" w:rsidRPr="009D2AED">
        <w:rPr>
          <w:rFonts w:ascii="仿宋_GB2312" w:eastAsia="仿宋_GB2312" w:hint="eastAsia"/>
          <w:sz w:val="30"/>
          <w:szCs w:val="30"/>
        </w:rPr>
        <w:t>4</w:t>
      </w:r>
      <w:r w:rsidRPr="009D2AED">
        <w:rPr>
          <w:rFonts w:ascii="仿宋_GB2312" w:eastAsia="仿宋_GB2312" w:hint="eastAsia"/>
          <w:sz w:val="30"/>
          <w:szCs w:val="30"/>
        </w:rPr>
        <w:t>年预算相比</w:t>
      </w:r>
      <w:r w:rsidR="009D2AED" w:rsidRPr="009D2AED">
        <w:rPr>
          <w:rFonts w:ascii="仿宋_GB2312" w:eastAsia="仿宋_GB2312" w:hint="eastAsia"/>
          <w:sz w:val="30"/>
          <w:szCs w:val="30"/>
        </w:rPr>
        <w:t>增加</w:t>
      </w:r>
      <w:r w:rsidR="009D2AED" w:rsidRPr="009D2AED">
        <w:rPr>
          <w:rFonts w:ascii="仿宋_GB2312" w:eastAsia="仿宋_GB2312" w:hint="eastAsia"/>
          <w:sz w:val="30"/>
          <w:szCs w:val="30"/>
          <w:u w:val="single"/>
        </w:rPr>
        <w:t>493.00</w:t>
      </w:r>
      <w:r w:rsidR="009D2AED" w:rsidRPr="009D2AED">
        <w:rPr>
          <w:rFonts w:ascii="仿宋_GB2312" w:eastAsia="仿宋_GB2312" w:hint="eastAsia"/>
          <w:sz w:val="30"/>
          <w:szCs w:val="30"/>
        </w:rPr>
        <w:t>万元</w:t>
      </w:r>
      <w:r w:rsidR="00AC3444" w:rsidRPr="009D2AED">
        <w:rPr>
          <w:rFonts w:ascii="仿宋_GB2312" w:eastAsia="仿宋_GB2312" w:hint="eastAsia"/>
          <w:sz w:val="30"/>
          <w:szCs w:val="30"/>
        </w:rPr>
        <w:t>万</w:t>
      </w:r>
      <w:r w:rsidRPr="009D2AED">
        <w:rPr>
          <w:rFonts w:ascii="仿宋_GB2312" w:eastAsia="仿宋_GB2312" w:hint="eastAsia"/>
          <w:sz w:val="30"/>
          <w:szCs w:val="30"/>
        </w:rPr>
        <w:t>元，主要原因是</w:t>
      </w:r>
      <w:r w:rsidR="009D2AED" w:rsidRPr="009D2AED">
        <w:rPr>
          <w:rFonts w:ascii="仿宋_GB2312" w:eastAsia="仿宋_GB2312" w:hint="eastAsia"/>
          <w:sz w:val="30"/>
          <w:szCs w:val="30"/>
          <w:u w:val="single"/>
        </w:rPr>
        <w:t>增加</w:t>
      </w:r>
      <w:r w:rsidR="009D2AED" w:rsidRPr="009D2AED">
        <w:rPr>
          <w:rFonts w:ascii="仿宋_GB2312" w:eastAsia="仿宋_GB2312" w:hAnsi="仿宋_GB2312" w:cs="仿宋_GB2312" w:hint="eastAsia"/>
          <w:sz w:val="30"/>
          <w:szCs w:val="30"/>
          <w:u w:val="single"/>
        </w:rPr>
        <w:t>其他国有企业资本金注入支出</w:t>
      </w:r>
      <w:r w:rsidRPr="009D2AED">
        <w:rPr>
          <w:rFonts w:ascii="仿宋_GB2312" w:eastAsia="仿宋_GB2312" w:hint="eastAsia"/>
          <w:sz w:val="30"/>
          <w:szCs w:val="30"/>
        </w:rPr>
        <w:t>，其中：</w:t>
      </w:r>
    </w:p>
    <w:p w:rsidR="00D91D08" w:rsidRPr="009D2AED" w:rsidRDefault="00D91D08">
      <w:pPr>
        <w:spacing w:line="580" w:lineRule="exact"/>
        <w:ind w:firstLineChars="200" w:firstLine="600"/>
        <w:rPr>
          <w:rFonts w:ascii="仿宋_GB2312" w:eastAsia="仿宋_GB2312" w:hint="eastAsia"/>
          <w:sz w:val="30"/>
          <w:szCs w:val="30"/>
        </w:rPr>
      </w:pPr>
      <w:r w:rsidRPr="009D2AED">
        <w:rPr>
          <w:rFonts w:ascii="仿宋_GB2312" w:eastAsia="仿宋_GB2312" w:hint="eastAsia"/>
          <w:sz w:val="30"/>
          <w:szCs w:val="30"/>
        </w:rPr>
        <w:t>“</w:t>
      </w:r>
      <w:r w:rsidR="009D2AED" w:rsidRPr="009D2AED">
        <w:rPr>
          <w:rFonts w:ascii="仿宋_GB2312" w:eastAsia="仿宋_GB2312" w:hint="eastAsia"/>
          <w:sz w:val="30"/>
          <w:szCs w:val="30"/>
        </w:rPr>
        <w:t>国有企业资本金注入</w:t>
      </w:r>
      <w:r w:rsidRPr="009D2AED">
        <w:rPr>
          <w:rFonts w:ascii="仿宋_GB2312" w:eastAsia="仿宋_GB2312" w:hint="eastAsia"/>
          <w:sz w:val="30"/>
          <w:szCs w:val="30"/>
        </w:rPr>
        <w:t>（款）”</w:t>
      </w:r>
      <w:r w:rsidR="009D2AED" w:rsidRPr="009D2AED">
        <w:rPr>
          <w:rFonts w:ascii="仿宋_GB2312" w:eastAsia="仿宋_GB2312" w:hint="eastAsia"/>
          <w:sz w:val="30"/>
          <w:szCs w:val="30"/>
          <w:u w:val="single"/>
        </w:rPr>
        <w:t>4</w:t>
      </w:r>
      <w:r w:rsidR="003F3C53">
        <w:rPr>
          <w:rFonts w:ascii="仿宋_GB2312" w:eastAsia="仿宋_GB2312"/>
          <w:sz w:val="30"/>
          <w:szCs w:val="30"/>
          <w:u w:val="single"/>
        </w:rPr>
        <w:t>,</w:t>
      </w:r>
      <w:r w:rsidR="009D2AED" w:rsidRPr="009D2AED">
        <w:rPr>
          <w:rFonts w:ascii="仿宋_GB2312" w:eastAsia="仿宋_GB2312" w:hint="eastAsia"/>
          <w:sz w:val="30"/>
          <w:szCs w:val="30"/>
          <w:u w:val="single"/>
        </w:rPr>
        <w:t>063.00</w:t>
      </w:r>
      <w:r w:rsidRPr="009D2AED">
        <w:rPr>
          <w:rFonts w:ascii="仿宋_GB2312" w:eastAsia="仿宋_GB2312" w:hint="eastAsia"/>
          <w:sz w:val="30"/>
          <w:szCs w:val="30"/>
        </w:rPr>
        <w:t>万元，包括：“</w:t>
      </w:r>
      <w:r w:rsidR="009D2AED" w:rsidRPr="009D2AED">
        <w:rPr>
          <w:rFonts w:ascii="仿宋_GB2312" w:eastAsia="仿宋_GB2312" w:hint="eastAsia"/>
          <w:sz w:val="30"/>
          <w:szCs w:val="30"/>
        </w:rPr>
        <w:t>其他国有企业资本金注入</w:t>
      </w:r>
      <w:r w:rsidRPr="009D2AED">
        <w:rPr>
          <w:rFonts w:ascii="仿宋_GB2312" w:eastAsia="仿宋_GB2312" w:hint="eastAsia"/>
          <w:sz w:val="30"/>
          <w:szCs w:val="30"/>
        </w:rPr>
        <w:t>（项）”</w:t>
      </w:r>
      <w:r w:rsidR="009D2AED" w:rsidRPr="009D2AED">
        <w:rPr>
          <w:rFonts w:ascii="仿宋_GB2312" w:eastAsia="仿宋_GB2312" w:hint="eastAsia"/>
          <w:sz w:val="30"/>
          <w:szCs w:val="30"/>
          <w:u w:val="single"/>
        </w:rPr>
        <w:t>4</w:t>
      </w:r>
      <w:r w:rsidR="003F3C53">
        <w:rPr>
          <w:rFonts w:ascii="仿宋_GB2312" w:eastAsia="仿宋_GB2312"/>
          <w:sz w:val="30"/>
          <w:szCs w:val="30"/>
          <w:u w:val="single"/>
        </w:rPr>
        <w:t>,</w:t>
      </w:r>
      <w:r w:rsidR="009D2AED" w:rsidRPr="009D2AED">
        <w:rPr>
          <w:rFonts w:ascii="仿宋_GB2312" w:eastAsia="仿宋_GB2312" w:hint="eastAsia"/>
          <w:sz w:val="30"/>
          <w:szCs w:val="30"/>
          <w:u w:val="single"/>
        </w:rPr>
        <w:t>063.00</w:t>
      </w:r>
      <w:r w:rsidRPr="009D2AED">
        <w:rPr>
          <w:rFonts w:ascii="仿宋_GB2312" w:eastAsia="仿宋_GB2312" w:hint="eastAsia"/>
          <w:sz w:val="30"/>
          <w:szCs w:val="30"/>
        </w:rPr>
        <w:t>万元，主要用于</w:t>
      </w:r>
      <w:r w:rsidR="009D2AED" w:rsidRPr="009D2AED">
        <w:rPr>
          <w:rFonts w:ascii="仿宋_GB2312" w:eastAsia="仿宋_GB2312" w:hint="eastAsia"/>
          <w:sz w:val="30"/>
          <w:szCs w:val="30"/>
          <w:u w:val="single"/>
        </w:rPr>
        <w:t>国企注资</w:t>
      </w:r>
      <w:r w:rsidR="007E011D" w:rsidRPr="009D2AED">
        <w:rPr>
          <w:rFonts w:ascii="仿宋_GB2312" w:eastAsia="仿宋_GB2312" w:hint="eastAsia"/>
          <w:sz w:val="30"/>
          <w:szCs w:val="30"/>
        </w:rPr>
        <w:t>。</w:t>
      </w:r>
    </w:p>
    <w:p w:rsidR="00D91D08" w:rsidRPr="0091709C" w:rsidRDefault="00D91D08" w:rsidP="00584AA0">
      <w:pPr>
        <w:spacing w:line="600" w:lineRule="exact"/>
        <w:ind w:firstLineChars="200" w:firstLine="602"/>
        <w:rPr>
          <w:rFonts w:ascii="仿宋_GB2312" w:eastAsia="仿宋_GB2312" w:hAnsi="Times New Roman" w:hint="eastAsia"/>
          <w:b/>
          <w:sz w:val="30"/>
          <w:szCs w:val="30"/>
        </w:rPr>
      </w:pPr>
      <w:bookmarkStart w:id="13" w:name="_Toc78784579"/>
      <w:r w:rsidRPr="0091709C">
        <w:rPr>
          <w:rFonts w:ascii="仿宋_GB2312" w:eastAsia="仿宋_GB2312" w:hAnsi="Times New Roman" w:hint="eastAsia"/>
          <w:b/>
          <w:sz w:val="30"/>
          <w:szCs w:val="30"/>
        </w:rPr>
        <w:t>十、其他重要事项的情况说明</w:t>
      </w:r>
    </w:p>
    <w:p w:rsidR="00D91D08" w:rsidRDefault="00D91D08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t>（</w:t>
      </w:r>
      <w:r w:rsidRPr="0091709C">
        <w:rPr>
          <w:rFonts w:ascii="楷体_GB2312" w:eastAsia="楷体_GB2312" w:hint="eastAsia"/>
          <w:sz w:val="30"/>
          <w:szCs w:val="30"/>
        </w:rPr>
        <w:t>一）</w:t>
      </w:r>
      <w:r w:rsidRPr="0091709C">
        <w:rPr>
          <w:rFonts w:ascii="楷体_GB2312" w:eastAsia="楷体_GB2312"/>
          <w:sz w:val="30"/>
          <w:szCs w:val="30"/>
        </w:rPr>
        <w:t>机关运行经费</w:t>
      </w:r>
      <w:bookmarkEnd w:id="13"/>
    </w:p>
    <w:p w:rsidR="00D91D08" w:rsidRPr="009D2AED" w:rsidRDefault="00D91D08">
      <w:pPr>
        <w:spacing w:line="600" w:lineRule="exact"/>
        <w:ind w:firstLineChars="200" w:firstLine="600"/>
        <w:rPr>
          <w:rFonts w:ascii="仿宋_GB2312" w:eastAsia="仿宋_GB2312" w:hint="eastAsia"/>
          <w:color w:val="FF0000"/>
          <w:sz w:val="30"/>
          <w:szCs w:val="30"/>
        </w:rPr>
      </w:pPr>
      <w:r w:rsidRPr="009D2AED">
        <w:rPr>
          <w:rFonts w:ascii="仿宋_GB2312" w:eastAsia="仿宋_GB2312" w:hint="eastAsia"/>
          <w:sz w:val="30"/>
          <w:szCs w:val="30"/>
        </w:rPr>
        <w:t>本部门</w:t>
      </w:r>
      <w:r w:rsidR="006A57EE" w:rsidRPr="009D2AED">
        <w:rPr>
          <w:rFonts w:ascii="仿宋_GB2312" w:eastAsia="仿宋_GB2312" w:hint="eastAsia"/>
          <w:sz w:val="30"/>
          <w:szCs w:val="30"/>
        </w:rPr>
        <w:t>2025</w:t>
      </w:r>
      <w:r w:rsidRPr="009D2AED">
        <w:rPr>
          <w:rFonts w:ascii="仿宋_GB2312" w:eastAsia="仿宋_GB2312" w:hint="eastAsia"/>
          <w:sz w:val="30"/>
          <w:szCs w:val="30"/>
        </w:rPr>
        <w:t>年</w:t>
      </w:r>
      <w:r w:rsidR="009D2AED" w:rsidRPr="009D2AED">
        <w:rPr>
          <w:rFonts w:ascii="仿宋_GB2312" w:eastAsia="仿宋_GB2312" w:hAnsi="仿宋_GB2312" w:cs="仿宋_GB2312" w:hint="eastAsia"/>
          <w:sz w:val="30"/>
          <w:szCs w:val="30"/>
        </w:rPr>
        <w:t>天津经济技术开发区国有资</w:t>
      </w:r>
      <w:r w:rsidR="009D2AED" w:rsidRPr="003F3C53">
        <w:rPr>
          <w:rFonts w:ascii="仿宋_GB2312" w:eastAsia="仿宋_GB2312" w:hAnsi="仿宋_GB2312" w:cs="仿宋_GB2312" w:hint="eastAsia"/>
          <w:sz w:val="30"/>
          <w:szCs w:val="30"/>
        </w:rPr>
        <w:t>产监督管理局</w:t>
      </w:r>
      <w:r w:rsidRPr="003F3C53">
        <w:rPr>
          <w:rFonts w:ascii="仿宋_GB2312" w:eastAsia="仿宋_GB2312" w:hint="eastAsia"/>
          <w:sz w:val="30"/>
          <w:szCs w:val="30"/>
        </w:rPr>
        <w:t>等</w:t>
      </w:r>
      <w:r w:rsidR="009D2AED" w:rsidRPr="003F3C53">
        <w:rPr>
          <w:rFonts w:ascii="仿宋_GB2312" w:eastAsia="仿宋_GB2312" w:hint="eastAsia"/>
          <w:sz w:val="30"/>
          <w:szCs w:val="30"/>
        </w:rPr>
        <w:t>1</w:t>
      </w:r>
      <w:r w:rsidRPr="003F3C53">
        <w:rPr>
          <w:rFonts w:ascii="仿宋_GB2312" w:eastAsia="仿宋_GB2312" w:hint="eastAsia"/>
          <w:sz w:val="30"/>
          <w:szCs w:val="30"/>
        </w:rPr>
        <w:t>家</w:t>
      </w:r>
      <w:r w:rsidRPr="009D2AED">
        <w:rPr>
          <w:rFonts w:ascii="仿宋_GB2312" w:eastAsia="仿宋_GB2312" w:hint="eastAsia"/>
          <w:sz w:val="30"/>
          <w:szCs w:val="30"/>
        </w:rPr>
        <w:t>行政单位机关运行经费预算</w:t>
      </w:r>
      <w:r w:rsidR="009D2AED" w:rsidRPr="009D2AED">
        <w:rPr>
          <w:rFonts w:ascii="仿宋_GB2312" w:eastAsia="仿宋_GB2312" w:hint="eastAsia"/>
          <w:sz w:val="30"/>
          <w:szCs w:val="30"/>
          <w:u w:val="single"/>
        </w:rPr>
        <w:t>38.89</w:t>
      </w:r>
      <w:r w:rsidRPr="009D2AED">
        <w:rPr>
          <w:rFonts w:ascii="仿宋_GB2312" w:eastAsia="仿宋_GB2312" w:hint="eastAsia"/>
          <w:sz w:val="30"/>
          <w:szCs w:val="30"/>
        </w:rPr>
        <w:t>万元，包括</w:t>
      </w:r>
      <w:r w:rsidR="009D2AED" w:rsidRPr="009D2AED">
        <w:rPr>
          <w:rFonts w:ascii="仿宋_GB2312" w:eastAsia="仿宋_GB2312" w:hAnsi="仿宋_GB2312" w:cs="仿宋_GB2312" w:hint="eastAsia"/>
          <w:sz w:val="30"/>
          <w:szCs w:val="30"/>
        </w:rPr>
        <w:t>办公费</w:t>
      </w:r>
      <w:r w:rsidR="009D2AED" w:rsidRPr="009D2AED">
        <w:rPr>
          <w:rFonts w:ascii="仿宋_GB2312" w:eastAsia="仿宋_GB2312" w:hAnsi="仿宋_GB2312" w:cs="仿宋_GB2312" w:hint="eastAsia"/>
          <w:sz w:val="30"/>
          <w:szCs w:val="30"/>
          <w:u w:val="single"/>
        </w:rPr>
        <w:t>9.65</w:t>
      </w:r>
      <w:r w:rsidR="009D2AED" w:rsidRPr="009D2AED">
        <w:rPr>
          <w:rFonts w:ascii="仿宋_GB2312" w:eastAsia="仿宋_GB2312" w:hAnsi="仿宋_GB2312" w:cs="仿宋_GB2312" w:hint="eastAsia"/>
          <w:sz w:val="30"/>
          <w:szCs w:val="30"/>
        </w:rPr>
        <w:t>万元、印刷费</w:t>
      </w:r>
      <w:r w:rsidR="009D2AED" w:rsidRPr="009D2AED">
        <w:rPr>
          <w:rFonts w:ascii="仿宋_GB2312" w:eastAsia="仿宋_GB2312" w:hAnsi="仿宋_GB2312" w:cs="仿宋_GB2312" w:hint="eastAsia"/>
          <w:sz w:val="30"/>
          <w:szCs w:val="30"/>
          <w:u w:val="single"/>
        </w:rPr>
        <w:t>0.50</w:t>
      </w:r>
      <w:r w:rsidR="009D2AED" w:rsidRPr="009D2AED">
        <w:rPr>
          <w:rFonts w:ascii="仿宋_GB2312" w:eastAsia="仿宋_GB2312" w:hAnsi="仿宋_GB2312" w:cs="仿宋_GB2312" w:hint="eastAsia"/>
          <w:sz w:val="30"/>
          <w:szCs w:val="30"/>
        </w:rPr>
        <w:t>万元、手续费</w:t>
      </w:r>
      <w:r w:rsidR="009D2AED" w:rsidRPr="009D2AED">
        <w:rPr>
          <w:rFonts w:ascii="仿宋_GB2312" w:eastAsia="仿宋_GB2312" w:hAnsi="仿宋_GB2312" w:cs="仿宋_GB2312" w:hint="eastAsia"/>
          <w:sz w:val="30"/>
          <w:szCs w:val="30"/>
          <w:u w:val="single"/>
        </w:rPr>
        <w:t>0.05</w:t>
      </w:r>
      <w:r w:rsidR="009D2AED" w:rsidRPr="009D2AED">
        <w:rPr>
          <w:rFonts w:ascii="仿宋_GB2312" w:eastAsia="仿宋_GB2312" w:hAnsi="仿宋_GB2312" w:cs="仿宋_GB2312" w:hint="eastAsia"/>
          <w:sz w:val="30"/>
          <w:szCs w:val="30"/>
        </w:rPr>
        <w:t>万元、水费</w:t>
      </w:r>
      <w:r w:rsidR="009D2AED" w:rsidRPr="009D2AED">
        <w:rPr>
          <w:rFonts w:ascii="仿宋_GB2312" w:eastAsia="仿宋_GB2312" w:hAnsi="仿宋_GB2312" w:cs="仿宋_GB2312" w:hint="eastAsia"/>
          <w:sz w:val="30"/>
          <w:szCs w:val="30"/>
          <w:u w:val="single"/>
        </w:rPr>
        <w:t>1.40</w:t>
      </w:r>
      <w:r w:rsidR="009D2AED" w:rsidRPr="009D2AED">
        <w:rPr>
          <w:rFonts w:ascii="仿宋_GB2312" w:eastAsia="仿宋_GB2312" w:hAnsi="仿宋_GB2312" w:cs="仿宋_GB2312" w:hint="eastAsia"/>
          <w:sz w:val="30"/>
          <w:szCs w:val="30"/>
        </w:rPr>
        <w:t>万元、差旅费</w:t>
      </w:r>
      <w:r w:rsidR="009D2AED" w:rsidRPr="009D2AED">
        <w:rPr>
          <w:rFonts w:ascii="仿宋_GB2312" w:eastAsia="仿宋_GB2312" w:hAnsi="仿宋_GB2312" w:cs="仿宋_GB2312" w:hint="eastAsia"/>
          <w:sz w:val="30"/>
          <w:szCs w:val="30"/>
          <w:u w:val="single"/>
        </w:rPr>
        <w:t>5.00</w:t>
      </w:r>
      <w:r w:rsidR="009D2AED" w:rsidRPr="009D2AED">
        <w:rPr>
          <w:rFonts w:ascii="仿宋_GB2312" w:eastAsia="仿宋_GB2312" w:hAnsi="仿宋_GB2312" w:cs="仿宋_GB2312" w:hint="eastAsia"/>
          <w:sz w:val="30"/>
          <w:szCs w:val="30"/>
        </w:rPr>
        <w:t>万元、维修（护）费</w:t>
      </w:r>
      <w:r w:rsidR="009D2AED" w:rsidRPr="009D2AED">
        <w:rPr>
          <w:rFonts w:ascii="仿宋_GB2312" w:eastAsia="仿宋_GB2312" w:hAnsi="仿宋_GB2312" w:cs="仿宋_GB2312" w:hint="eastAsia"/>
          <w:sz w:val="30"/>
          <w:szCs w:val="30"/>
          <w:u w:val="single"/>
        </w:rPr>
        <w:t>0.50</w:t>
      </w:r>
      <w:r w:rsidR="009D2AED" w:rsidRPr="009D2AED">
        <w:rPr>
          <w:rFonts w:ascii="仿宋_GB2312" w:eastAsia="仿宋_GB2312" w:hAnsi="仿宋_GB2312" w:cs="仿宋_GB2312" w:hint="eastAsia"/>
          <w:sz w:val="30"/>
          <w:szCs w:val="30"/>
        </w:rPr>
        <w:t>万元、培训费</w:t>
      </w:r>
      <w:r w:rsidR="009D2AED" w:rsidRPr="009D2AED">
        <w:rPr>
          <w:rFonts w:ascii="仿宋_GB2312" w:eastAsia="仿宋_GB2312" w:hAnsi="仿宋_GB2312" w:cs="仿宋_GB2312" w:hint="eastAsia"/>
          <w:sz w:val="30"/>
          <w:szCs w:val="30"/>
          <w:u w:val="single"/>
        </w:rPr>
        <w:t>0.50</w:t>
      </w:r>
      <w:r w:rsidR="009D2AED" w:rsidRPr="009D2AED">
        <w:rPr>
          <w:rFonts w:ascii="仿宋_GB2312" w:eastAsia="仿宋_GB2312" w:hAnsi="仿宋_GB2312" w:cs="仿宋_GB2312" w:hint="eastAsia"/>
          <w:sz w:val="30"/>
          <w:szCs w:val="30"/>
        </w:rPr>
        <w:t>万元、公务接待费</w:t>
      </w:r>
      <w:r w:rsidR="009D2AED" w:rsidRPr="009D2AED">
        <w:rPr>
          <w:rFonts w:ascii="仿宋_GB2312" w:eastAsia="仿宋_GB2312" w:hAnsi="仿宋_GB2312" w:cs="仿宋_GB2312" w:hint="eastAsia"/>
          <w:sz w:val="30"/>
          <w:szCs w:val="30"/>
          <w:u w:val="single"/>
        </w:rPr>
        <w:t>0.20</w:t>
      </w:r>
      <w:r w:rsidR="009D2AED" w:rsidRPr="009D2AED">
        <w:rPr>
          <w:rFonts w:ascii="仿宋_GB2312" w:eastAsia="仿宋_GB2312" w:hAnsi="仿宋_GB2312" w:cs="仿宋_GB2312" w:hint="eastAsia"/>
          <w:sz w:val="30"/>
          <w:szCs w:val="30"/>
        </w:rPr>
        <w:t>万元、其他交通费</w:t>
      </w:r>
      <w:r w:rsidR="009D2AED" w:rsidRPr="009D2AED">
        <w:rPr>
          <w:rFonts w:ascii="仿宋_GB2312" w:eastAsia="仿宋_GB2312" w:hAnsi="仿宋_GB2312" w:cs="仿宋_GB2312" w:hint="eastAsia"/>
          <w:sz w:val="30"/>
          <w:szCs w:val="30"/>
          <w:u w:val="single"/>
        </w:rPr>
        <w:t>14.47</w:t>
      </w:r>
      <w:r w:rsidR="009D2AED" w:rsidRPr="009D2AED">
        <w:rPr>
          <w:rFonts w:ascii="仿宋_GB2312" w:eastAsia="仿宋_GB2312" w:hAnsi="仿宋_GB2312" w:cs="仿宋_GB2312" w:hint="eastAsia"/>
          <w:sz w:val="30"/>
          <w:szCs w:val="30"/>
        </w:rPr>
        <w:t>万元、其他商品和服务支出</w:t>
      </w:r>
      <w:r w:rsidR="009D2AED" w:rsidRPr="009D2AED">
        <w:rPr>
          <w:rFonts w:ascii="仿宋_GB2312" w:eastAsia="仿宋_GB2312" w:hAnsi="仿宋_GB2312" w:cs="仿宋_GB2312" w:hint="eastAsia"/>
          <w:sz w:val="30"/>
          <w:szCs w:val="30"/>
          <w:u w:val="single"/>
        </w:rPr>
        <w:t>6.62</w:t>
      </w:r>
      <w:r w:rsidR="009D2AED" w:rsidRPr="009D2AED">
        <w:rPr>
          <w:rFonts w:ascii="仿宋_GB2312" w:eastAsia="仿宋_GB2312" w:hAnsi="仿宋_GB2312" w:cs="仿宋_GB2312" w:hint="eastAsia"/>
          <w:sz w:val="30"/>
          <w:szCs w:val="30"/>
        </w:rPr>
        <w:t>万元。</w:t>
      </w:r>
      <w:r w:rsidR="007E011D" w:rsidRPr="009D2AED">
        <w:rPr>
          <w:rFonts w:ascii="仿宋_GB2312" w:eastAsia="仿宋_GB2312" w:hint="eastAsia"/>
          <w:sz w:val="30"/>
          <w:szCs w:val="30"/>
        </w:rPr>
        <w:t>。</w:t>
      </w:r>
    </w:p>
    <w:p w:rsidR="00D91D08" w:rsidRPr="0091709C" w:rsidRDefault="00D91D08" w:rsidP="0091709C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>
        <w:rPr>
          <w:rFonts w:ascii="楷体" w:eastAsia="楷体" w:hAnsi="楷体" w:cs="仿宋_GB2312" w:hint="eastAsia"/>
          <w:b/>
          <w:sz w:val="30"/>
          <w:szCs w:val="30"/>
        </w:rPr>
        <w:lastRenderedPageBreak/>
        <w:t>（二）</w:t>
      </w:r>
      <w:r w:rsidRPr="0091709C">
        <w:rPr>
          <w:rFonts w:ascii="楷体" w:eastAsia="楷体" w:hAnsi="楷体" w:cs="仿宋_GB2312"/>
          <w:b/>
          <w:sz w:val="30"/>
          <w:szCs w:val="30"/>
        </w:rPr>
        <w:t>政府采购情况</w:t>
      </w:r>
    </w:p>
    <w:p w:rsidR="00D91D08" w:rsidRPr="00173D03" w:rsidRDefault="00D91D08" w:rsidP="004303B2">
      <w:pPr>
        <w:kinsoku w:val="0"/>
        <w:wordWrap w:val="0"/>
        <w:spacing w:line="580" w:lineRule="exact"/>
        <w:ind w:firstLineChars="200" w:firstLine="600"/>
        <w:rPr>
          <w:rFonts w:eastAsia="楷体_GB2312" w:hint="eastAsia"/>
          <w:color w:val="FF0000"/>
          <w:sz w:val="30"/>
          <w:szCs w:val="30"/>
        </w:rPr>
      </w:pPr>
      <w:r>
        <w:rPr>
          <w:rFonts w:eastAsia="仿宋_GB2312"/>
          <w:sz w:val="30"/>
          <w:szCs w:val="30"/>
        </w:rPr>
        <w:t>本部门</w:t>
      </w:r>
      <w:r w:rsidR="006A57EE">
        <w:rPr>
          <w:rFonts w:eastAsia="仿宋_GB2312"/>
          <w:sz w:val="30"/>
          <w:szCs w:val="30"/>
        </w:rPr>
        <w:t>2025</w:t>
      </w:r>
      <w:r>
        <w:rPr>
          <w:rFonts w:eastAsia="仿宋_GB2312"/>
          <w:sz w:val="30"/>
          <w:szCs w:val="30"/>
        </w:rPr>
        <w:t>年安排政府采购预算</w:t>
      </w:r>
      <w:r w:rsidR="009D2AED">
        <w:rPr>
          <w:rFonts w:eastAsia="仿宋_GB2312"/>
          <w:sz w:val="30"/>
          <w:szCs w:val="30"/>
          <w:u w:val="single"/>
        </w:rPr>
        <w:t>1.00</w:t>
      </w:r>
      <w:r>
        <w:rPr>
          <w:rFonts w:eastAsia="仿宋_GB2312"/>
          <w:sz w:val="30"/>
          <w:szCs w:val="30"/>
        </w:rPr>
        <w:t>万元，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其中：政府采购货物支出</w:t>
      </w:r>
      <w:r w:rsidR="004303B2">
        <w:rPr>
          <w:rFonts w:ascii="仿宋_GB2312" w:eastAsia="仿宋_GB2312"/>
          <w:sz w:val="30"/>
          <w:szCs w:val="30"/>
          <w:u w:val="single"/>
        </w:rPr>
        <w:t>1.00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万元、政府采购工程支出</w:t>
      </w:r>
      <w:r w:rsidR="004303B2">
        <w:rPr>
          <w:rFonts w:ascii="仿宋_GB2312" w:eastAsia="仿宋_GB2312"/>
          <w:sz w:val="30"/>
          <w:szCs w:val="30"/>
          <w:u w:val="single"/>
        </w:rPr>
        <w:t>0.00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万元、政府采购服务支出</w:t>
      </w:r>
      <w:r w:rsidR="004303B2">
        <w:rPr>
          <w:rFonts w:ascii="仿宋_GB2312" w:eastAsia="仿宋_GB2312"/>
          <w:sz w:val="30"/>
          <w:szCs w:val="30"/>
          <w:u w:val="single"/>
        </w:rPr>
        <w:t>0.00</w:t>
      </w:r>
      <w:r>
        <w:rPr>
          <w:rFonts w:ascii="仿宋_GB2312" w:eastAsia="仿宋_GB2312" w:hAnsi="宋体" w:cs="仿宋_GB2312" w:hint="eastAsia"/>
          <w:color w:val="000000"/>
          <w:sz w:val="30"/>
          <w:szCs w:val="30"/>
        </w:rPr>
        <w:t>万元。</w:t>
      </w:r>
    </w:p>
    <w:p w:rsidR="00D91D08" w:rsidRPr="0091709C" w:rsidRDefault="00D91D08" w:rsidP="0091709C">
      <w:pPr>
        <w:spacing w:line="600" w:lineRule="exact"/>
        <w:ind w:leftChars="200" w:left="480"/>
        <w:rPr>
          <w:rFonts w:ascii="楷体" w:eastAsia="楷体" w:hAnsi="楷体" w:cs="仿宋_GB2312" w:hint="eastAsia"/>
          <w:b/>
          <w:sz w:val="30"/>
          <w:szCs w:val="30"/>
        </w:rPr>
      </w:pPr>
      <w:r w:rsidRPr="0091709C">
        <w:rPr>
          <w:rFonts w:ascii="楷体" w:eastAsia="楷体" w:hAnsi="楷体" w:cs="仿宋_GB2312"/>
          <w:b/>
          <w:sz w:val="30"/>
          <w:szCs w:val="30"/>
        </w:rPr>
        <w:t>（</w:t>
      </w:r>
      <w:r w:rsidRPr="0091709C">
        <w:rPr>
          <w:rFonts w:ascii="楷体" w:eastAsia="楷体" w:hAnsi="楷体" w:cs="仿宋_GB2312" w:hint="eastAsia"/>
          <w:b/>
          <w:sz w:val="30"/>
          <w:szCs w:val="30"/>
        </w:rPr>
        <w:t>三</w:t>
      </w:r>
      <w:r w:rsidRPr="0091709C">
        <w:rPr>
          <w:rFonts w:ascii="楷体" w:eastAsia="楷体" w:hAnsi="楷体" w:cs="仿宋_GB2312"/>
          <w:b/>
          <w:sz w:val="30"/>
          <w:szCs w:val="30"/>
        </w:rPr>
        <w:t>）</w:t>
      </w:r>
      <w:r w:rsidR="0091709C">
        <w:rPr>
          <w:rFonts w:ascii="楷体" w:eastAsia="楷体" w:hAnsi="楷体" w:cs="仿宋_GB2312" w:hint="eastAsia"/>
          <w:b/>
          <w:sz w:val="30"/>
          <w:szCs w:val="30"/>
        </w:rPr>
        <w:t>国有资产占用情况</w:t>
      </w:r>
    </w:p>
    <w:p w:rsidR="007C5704" w:rsidRDefault="007C5704" w:rsidP="007C5704">
      <w:pPr>
        <w:spacing w:line="580" w:lineRule="exact"/>
        <w:ind w:firstLineChars="200" w:firstLine="600"/>
        <w:jc w:val="both"/>
        <w:rPr>
          <w:rFonts w:ascii="宋体" w:cs="宋体"/>
          <w:color w:val="004080"/>
          <w:sz w:val="27"/>
          <w:szCs w:val="27"/>
          <w:lang w:val="zh-CN"/>
        </w:rPr>
      </w:pPr>
      <w:r w:rsidRPr="007C5704">
        <w:rPr>
          <w:rFonts w:eastAsia="仿宋_GB2312" w:hint="eastAsia"/>
          <w:color w:val="000000"/>
          <w:sz w:val="30"/>
          <w:szCs w:val="30"/>
        </w:rPr>
        <w:t>截至</w:t>
      </w:r>
      <w:r w:rsidRPr="007C5704">
        <w:rPr>
          <w:rFonts w:eastAsia="仿宋_GB2312"/>
          <w:color w:val="000000"/>
          <w:sz w:val="30"/>
          <w:szCs w:val="30"/>
        </w:rPr>
        <w:t>202</w:t>
      </w:r>
      <w:r w:rsidR="00173D03">
        <w:rPr>
          <w:rFonts w:eastAsia="仿宋_GB2312" w:hint="eastAsia"/>
          <w:color w:val="000000"/>
          <w:sz w:val="30"/>
          <w:szCs w:val="30"/>
        </w:rPr>
        <w:t>4</w:t>
      </w:r>
      <w:r w:rsidRPr="007C5704">
        <w:rPr>
          <w:rFonts w:eastAsia="仿宋_GB2312" w:hint="eastAsia"/>
          <w:color w:val="000000"/>
          <w:sz w:val="30"/>
          <w:szCs w:val="30"/>
        </w:rPr>
        <w:t>年</w:t>
      </w:r>
      <w:r w:rsidRPr="007C5704">
        <w:rPr>
          <w:rFonts w:eastAsia="仿宋_GB2312"/>
          <w:color w:val="000000"/>
          <w:sz w:val="30"/>
          <w:szCs w:val="30"/>
        </w:rPr>
        <w:t>7</w:t>
      </w:r>
      <w:r w:rsidRPr="007C5704">
        <w:rPr>
          <w:rFonts w:eastAsia="仿宋_GB2312" w:hint="eastAsia"/>
          <w:color w:val="000000"/>
          <w:sz w:val="30"/>
          <w:szCs w:val="30"/>
        </w:rPr>
        <w:t>月底，本部门各单位共有车辆</w:t>
      </w:r>
      <w:r w:rsidR="004303B2">
        <w:rPr>
          <w:rFonts w:eastAsia="仿宋_GB2312"/>
          <w:sz w:val="30"/>
          <w:szCs w:val="30"/>
          <w:u w:val="single"/>
        </w:rPr>
        <w:t>0</w:t>
      </w:r>
      <w:r w:rsidRPr="007C5704">
        <w:rPr>
          <w:rFonts w:eastAsia="仿宋_GB2312" w:hint="eastAsia"/>
          <w:color w:val="000000"/>
          <w:sz w:val="30"/>
          <w:szCs w:val="30"/>
        </w:rPr>
        <w:t>辆，其中：副部（省）级及以上领导用车</w:t>
      </w:r>
      <w:r w:rsidR="004303B2">
        <w:rPr>
          <w:rFonts w:eastAsia="仿宋_GB2312"/>
          <w:sz w:val="30"/>
          <w:szCs w:val="30"/>
          <w:u w:val="single"/>
        </w:rPr>
        <w:t>0</w:t>
      </w:r>
      <w:r w:rsidRPr="007C5704">
        <w:rPr>
          <w:rFonts w:eastAsia="仿宋_GB2312" w:hint="eastAsia"/>
          <w:color w:val="000000"/>
          <w:sz w:val="30"/>
          <w:szCs w:val="30"/>
        </w:rPr>
        <w:t>辆、主要负责人干部用车</w:t>
      </w:r>
      <w:r w:rsidR="004303B2">
        <w:rPr>
          <w:rFonts w:eastAsia="仿宋_GB2312"/>
          <w:sz w:val="30"/>
          <w:szCs w:val="30"/>
          <w:u w:val="single"/>
        </w:rPr>
        <w:t>0</w:t>
      </w:r>
      <w:r w:rsidRPr="007C5704">
        <w:rPr>
          <w:rFonts w:eastAsia="仿宋_GB2312" w:hint="eastAsia"/>
          <w:color w:val="000000"/>
          <w:sz w:val="30"/>
          <w:szCs w:val="30"/>
        </w:rPr>
        <w:t>辆、机要通信用车</w:t>
      </w:r>
      <w:r w:rsidR="004303B2">
        <w:rPr>
          <w:rFonts w:eastAsia="仿宋_GB2312"/>
          <w:sz w:val="30"/>
          <w:szCs w:val="30"/>
          <w:u w:val="single"/>
        </w:rPr>
        <w:t>0</w:t>
      </w:r>
      <w:r w:rsidRPr="007C5704">
        <w:rPr>
          <w:rFonts w:eastAsia="仿宋_GB2312" w:hint="eastAsia"/>
          <w:color w:val="000000"/>
          <w:sz w:val="30"/>
          <w:szCs w:val="30"/>
        </w:rPr>
        <w:t>辆、应急保障用车</w:t>
      </w:r>
      <w:r w:rsidR="004303B2">
        <w:rPr>
          <w:rFonts w:eastAsia="仿宋_GB2312"/>
          <w:sz w:val="30"/>
          <w:szCs w:val="30"/>
          <w:u w:val="single"/>
        </w:rPr>
        <w:t>0</w:t>
      </w:r>
      <w:r w:rsidRPr="007C5704">
        <w:rPr>
          <w:rFonts w:eastAsia="仿宋_GB2312" w:hint="eastAsia"/>
          <w:color w:val="000000"/>
          <w:sz w:val="30"/>
          <w:szCs w:val="30"/>
        </w:rPr>
        <w:t>辆、执法执勤用车</w:t>
      </w:r>
      <w:r w:rsidR="004303B2">
        <w:rPr>
          <w:rFonts w:eastAsia="仿宋_GB2312"/>
          <w:sz w:val="30"/>
          <w:szCs w:val="30"/>
          <w:u w:val="single"/>
        </w:rPr>
        <w:t>0</w:t>
      </w:r>
      <w:r w:rsidRPr="007C5704">
        <w:rPr>
          <w:rFonts w:eastAsia="仿宋_GB2312" w:hint="eastAsia"/>
          <w:color w:val="000000"/>
          <w:sz w:val="30"/>
          <w:szCs w:val="30"/>
        </w:rPr>
        <w:t>辆、特种专业技术用车</w:t>
      </w:r>
      <w:r w:rsidR="004303B2">
        <w:rPr>
          <w:rFonts w:ascii="仿宋_GB2312" w:eastAsia="仿宋_GB2312"/>
          <w:sz w:val="30"/>
          <w:szCs w:val="30"/>
          <w:u w:val="single"/>
        </w:rPr>
        <w:t>0</w:t>
      </w:r>
      <w:r w:rsidRPr="007C5704">
        <w:rPr>
          <w:rFonts w:eastAsia="仿宋_GB2312" w:hint="eastAsia"/>
          <w:color w:val="000000"/>
          <w:sz w:val="30"/>
          <w:szCs w:val="30"/>
        </w:rPr>
        <w:t>辆、离退休干部服务用车</w:t>
      </w:r>
      <w:r w:rsidR="004303B2">
        <w:rPr>
          <w:rFonts w:ascii="仿宋_GB2312" w:eastAsia="仿宋_GB2312"/>
          <w:sz w:val="30"/>
          <w:szCs w:val="30"/>
          <w:u w:val="single"/>
        </w:rPr>
        <w:t>0</w:t>
      </w:r>
      <w:r w:rsidRPr="007C5704">
        <w:rPr>
          <w:rFonts w:eastAsia="仿宋_GB2312" w:hint="eastAsia"/>
          <w:color w:val="000000"/>
          <w:sz w:val="30"/>
          <w:szCs w:val="30"/>
        </w:rPr>
        <w:t>辆、其他用车</w:t>
      </w:r>
      <w:r w:rsidR="004303B2">
        <w:rPr>
          <w:rFonts w:ascii="仿宋_GB2312" w:eastAsia="仿宋_GB2312" w:hAnsi="宋体" w:cs="仿宋_GB2312"/>
          <w:color w:val="000000"/>
          <w:sz w:val="30"/>
          <w:szCs w:val="30"/>
          <w:u w:val="single"/>
        </w:rPr>
        <w:t>0</w:t>
      </w:r>
      <w:r w:rsidRPr="007C5704">
        <w:rPr>
          <w:rFonts w:eastAsia="仿宋_GB2312" w:hint="eastAsia"/>
          <w:color w:val="000000"/>
          <w:sz w:val="30"/>
          <w:szCs w:val="30"/>
        </w:rPr>
        <w:t>辆，其他用车主要包括</w:t>
      </w:r>
      <w:r w:rsidR="004303B2">
        <w:rPr>
          <w:rFonts w:ascii="仿宋_GB2312" w:eastAsia="仿宋_GB2312" w:hint="eastAsia"/>
          <w:sz w:val="30"/>
          <w:szCs w:val="30"/>
          <w:u w:val="single"/>
        </w:rPr>
        <w:t>无</w:t>
      </w:r>
      <w:r w:rsidRPr="007C5704">
        <w:rPr>
          <w:rFonts w:eastAsia="仿宋_GB2312" w:hint="eastAsia"/>
          <w:color w:val="000000"/>
          <w:sz w:val="30"/>
          <w:szCs w:val="30"/>
        </w:rPr>
        <w:t>。单价（账面原值）</w:t>
      </w:r>
      <w:r w:rsidRPr="007C5704">
        <w:rPr>
          <w:rFonts w:eastAsia="仿宋_GB2312"/>
          <w:color w:val="000000"/>
          <w:sz w:val="30"/>
          <w:szCs w:val="30"/>
        </w:rPr>
        <w:t>100</w:t>
      </w:r>
      <w:r w:rsidRPr="007C5704">
        <w:rPr>
          <w:rFonts w:eastAsia="仿宋_GB2312" w:hint="eastAsia"/>
          <w:color w:val="000000"/>
          <w:sz w:val="30"/>
          <w:szCs w:val="30"/>
        </w:rPr>
        <w:t>万以上的设备</w:t>
      </w:r>
      <w:r w:rsidR="004303B2">
        <w:rPr>
          <w:rFonts w:ascii="仿宋_GB2312" w:eastAsia="仿宋_GB2312"/>
          <w:sz w:val="30"/>
          <w:szCs w:val="30"/>
          <w:u w:val="single"/>
        </w:rPr>
        <w:t>0</w:t>
      </w:r>
      <w:r w:rsidRPr="007C5704">
        <w:rPr>
          <w:rFonts w:eastAsia="仿宋_GB2312" w:hint="eastAsia"/>
          <w:color w:val="000000"/>
          <w:sz w:val="30"/>
          <w:szCs w:val="30"/>
        </w:rPr>
        <w:t>台（套）</w:t>
      </w:r>
      <w:r w:rsidR="00173D03">
        <w:rPr>
          <w:rFonts w:eastAsia="仿宋_GB2312" w:hint="eastAsia"/>
          <w:color w:val="000000"/>
          <w:sz w:val="30"/>
          <w:szCs w:val="30"/>
        </w:rPr>
        <w:t>。</w:t>
      </w:r>
      <w:r>
        <w:rPr>
          <w:rFonts w:ascii="宋体" w:cs="宋体"/>
          <w:color w:val="004080"/>
          <w:sz w:val="27"/>
          <w:szCs w:val="27"/>
          <w:lang w:val="zh-CN"/>
        </w:rPr>
        <w:t xml:space="preserve"> </w:t>
      </w:r>
    </w:p>
    <w:p w:rsidR="00D91D08" w:rsidRPr="0091709C" w:rsidRDefault="00D91D08" w:rsidP="0091709C">
      <w:pPr>
        <w:spacing w:line="600" w:lineRule="exact"/>
        <w:ind w:leftChars="200" w:left="480"/>
        <w:rPr>
          <w:rFonts w:ascii="楷体" w:eastAsia="楷体" w:hAnsi="楷体" w:cs="仿宋_GB2312"/>
          <w:b/>
          <w:sz w:val="30"/>
          <w:szCs w:val="30"/>
        </w:rPr>
      </w:pPr>
      <w:r w:rsidRPr="0091709C">
        <w:rPr>
          <w:rFonts w:ascii="楷体" w:eastAsia="楷体" w:hAnsi="楷体" w:cs="仿宋_GB2312"/>
          <w:b/>
          <w:sz w:val="30"/>
          <w:szCs w:val="30"/>
        </w:rPr>
        <w:t>（</w:t>
      </w:r>
      <w:r w:rsidRPr="0091709C">
        <w:rPr>
          <w:rFonts w:ascii="楷体" w:eastAsia="楷体" w:hAnsi="楷体" w:cs="仿宋_GB2312" w:hint="eastAsia"/>
          <w:b/>
          <w:sz w:val="30"/>
          <w:szCs w:val="30"/>
        </w:rPr>
        <w:t>四</w:t>
      </w:r>
      <w:r w:rsidRPr="0091709C">
        <w:rPr>
          <w:rFonts w:ascii="楷体" w:eastAsia="楷体" w:hAnsi="楷体" w:cs="仿宋_GB2312"/>
          <w:b/>
          <w:sz w:val="30"/>
          <w:szCs w:val="30"/>
        </w:rPr>
        <w:t>）</w:t>
      </w:r>
      <w:r w:rsidR="00AB385B">
        <w:rPr>
          <w:rFonts w:ascii="楷体" w:eastAsia="楷体" w:hAnsi="楷体" w:cs="仿宋_GB2312" w:hint="eastAsia"/>
          <w:b/>
          <w:sz w:val="30"/>
          <w:szCs w:val="30"/>
        </w:rPr>
        <w:t>预算绩效情况说明</w:t>
      </w:r>
    </w:p>
    <w:p w:rsidR="004303B2" w:rsidRDefault="00D91D08" w:rsidP="004303B2">
      <w:pPr>
        <w:spacing w:line="580" w:lineRule="exact"/>
        <w:ind w:leftChars="63" w:left="151" w:firstLineChars="150" w:firstLine="450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t>本部门</w:t>
      </w:r>
      <w:r w:rsidR="006A57EE">
        <w:rPr>
          <w:rFonts w:eastAsia="仿宋_GB2312"/>
          <w:color w:val="000000"/>
          <w:sz w:val="30"/>
          <w:szCs w:val="30"/>
        </w:rPr>
        <w:t>2025</w:t>
      </w:r>
      <w:r>
        <w:rPr>
          <w:rFonts w:eastAsia="仿宋_GB2312"/>
          <w:color w:val="000000"/>
          <w:sz w:val="30"/>
          <w:szCs w:val="30"/>
        </w:rPr>
        <w:t>年实行绩效目标管理的项目</w:t>
      </w:r>
      <w:r w:rsidR="004303B2">
        <w:rPr>
          <w:rFonts w:eastAsia="仿宋_GB2312"/>
          <w:sz w:val="30"/>
          <w:szCs w:val="30"/>
          <w:u w:val="single"/>
        </w:rPr>
        <w:t>5</w:t>
      </w:r>
      <w:r>
        <w:rPr>
          <w:rFonts w:eastAsia="仿宋_GB2312"/>
          <w:color w:val="000000"/>
          <w:sz w:val="30"/>
          <w:szCs w:val="30"/>
        </w:rPr>
        <w:t>个，涉及预算金额</w:t>
      </w:r>
      <w:r w:rsidR="004303B2">
        <w:rPr>
          <w:rFonts w:eastAsia="仿宋_GB2312"/>
          <w:sz w:val="30"/>
          <w:szCs w:val="30"/>
          <w:u w:val="single"/>
        </w:rPr>
        <w:t>93</w:t>
      </w:r>
      <w:r w:rsidR="003F3C53">
        <w:rPr>
          <w:rFonts w:eastAsia="仿宋_GB2312"/>
          <w:sz w:val="30"/>
          <w:szCs w:val="30"/>
          <w:u w:val="single"/>
        </w:rPr>
        <w:t>,</w:t>
      </w:r>
      <w:r w:rsidR="004303B2">
        <w:rPr>
          <w:rFonts w:eastAsia="仿宋_GB2312"/>
          <w:sz w:val="30"/>
          <w:szCs w:val="30"/>
          <w:u w:val="single"/>
        </w:rPr>
        <w:t>586.00</w:t>
      </w:r>
      <w:r w:rsidRPr="00173D03">
        <w:rPr>
          <w:rFonts w:eastAsia="仿宋_GB2312" w:hint="eastAsia"/>
          <w:sz w:val="30"/>
          <w:szCs w:val="30"/>
        </w:rPr>
        <w:t>万</w:t>
      </w:r>
      <w:r>
        <w:rPr>
          <w:rFonts w:eastAsia="仿宋_GB2312"/>
          <w:color w:val="000000"/>
          <w:sz w:val="30"/>
          <w:szCs w:val="30"/>
        </w:rPr>
        <w:t>元</w:t>
      </w:r>
      <w:r>
        <w:rPr>
          <w:rFonts w:eastAsia="仿宋_GB2312" w:hint="eastAsia"/>
          <w:color w:val="000000"/>
          <w:sz w:val="30"/>
          <w:szCs w:val="30"/>
        </w:rPr>
        <w:t>。</w:t>
      </w:r>
    </w:p>
    <w:p w:rsidR="00D91D08" w:rsidRDefault="004303B2" w:rsidP="00500E62">
      <w:pPr>
        <w:spacing w:line="580" w:lineRule="exact"/>
        <w:jc w:val="both"/>
        <w:rPr>
          <w:rFonts w:eastAsia="仿宋_GB2312"/>
          <w:color w:val="000000"/>
          <w:sz w:val="30"/>
          <w:szCs w:val="30"/>
        </w:rPr>
      </w:pPr>
      <w:r>
        <w:rPr>
          <w:rFonts w:eastAsia="仿宋_GB2312"/>
          <w:color w:val="000000"/>
          <w:sz w:val="30"/>
          <w:szCs w:val="30"/>
        </w:rPr>
        <w:br w:type="page"/>
      </w:r>
    </w:p>
    <w:p w:rsidR="00D91D08" w:rsidRDefault="00D91D08" w:rsidP="00160516">
      <w:pPr>
        <w:pStyle w:val="1"/>
        <w:keepLines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</w:pPr>
      <w:bookmarkStart w:id="14" w:name="_Toc78784585"/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第三部分  名词解释</w:t>
      </w:r>
      <w:bookmarkEnd w:id="14"/>
    </w:p>
    <w:p w:rsidR="00D91D08" w:rsidRDefault="00D91D08" w:rsidP="002F6622">
      <w:pPr>
        <w:spacing w:line="580" w:lineRule="exact"/>
        <w:ind w:firstLineChars="200" w:firstLine="602"/>
        <w:rPr>
          <w:rFonts w:eastAsia="仿宋_GB2312" w:hint="eastAsia"/>
          <w:sz w:val="30"/>
          <w:szCs w:val="30"/>
        </w:rPr>
      </w:pPr>
      <w:r w:rsidRPr="002F6622">
        <w:rPr>
          <w:rFonts w:eastAsia="楷体_GB2312"/>
          <w:b/>
          <w:sz w:val="30"/>
          <w:szCs w:val="30"/>
        </w:rPr>
        <w:t>1.</w:t>
      </w:r>
      <w:r w:rsidRPr="002F6622">
        <w:rPr>
          <w:rFonts w:eastAsia="楷体_GB2312" w:hint="eastAsia"/>
          <w:b/>
          <w:sz w:val="30"/>
          <w:szCs w:val="30"/>
        </w:rPr>
        <w:t>部门预算。</w:t>
      </w:r>
      <w:r>
        <w:rPr>
          <w:rFonts w:eastAsia="仿宋_GB2312" w:hint="eastAsia"/>
          <w:sz w:val="30"/>
          <w:szCs w:val="30"/>
        </w:rPr>
        <w:t>是指主管预算部门依据相关法律、法规和政策规定及其行使职能需要，组织所属预算单位编制并逐级上报、审核、汇总，经财政部门审核后按程序依法批准的部门综合收支计划。</w:t>
      </w:r>
    </w:p>
    <w:p w:rsidR="004303B2" w:rsidRDefault="00D91D08" w:rsidP="002F6622">
      <w:pPr>
        <w:spacing w:line="580" w:lineRule="exact"/>
        <w:ind w:firstLineChars="200" w:firstLine="602"/>
        <w:rPr>
          <w:rFonts w:eastAsia="仿宋_GB2312"/>
          <w:sz w:val="30"/>
          <w:szCs w:val="30"/>
        </w:rPr>
      </w:pPr>
      <w:r w:rsidRPr="002F6622">
        <w:rPr>
          <w:rFonts w:eastAsia="楷体_GB2312" w:hint="eastAsia"/>
          <w:b/>
          <w:sz w:val="30"/>
          <w:szCs w:val="30"/>
        </w:rPr>
        <w:t>2.</w:t>
      </w:r>
      <w:r w:rsidRPr="002F6622">
        <w:rPr>
          <w:rFonts w:eastAsia="楷体_GB2312"/>
          <w:b/>
          <w:sz w:val="30"/>
          <w:szCs w:val="30"/>
        </w:rPr>
        <w:t xml:space="preserve"> </w:t>
      </w:r>
      <w:r w:rsidRPr="002F6622">
        <w:rPr>
          <w:rFonts w:eastAsia="楷体_GB2312"/>
          <w:b/>
          <w:sz w:val="30"/>
          <w:szCs w:val="30"/>
        </w:rPr>
        <w:t>机关运行经费</w:t>
      </w:r>
      <w:r w:rsidRPr="002F6622">
        <w:rPr>
          <w:rFonts w:eastAsia="楷体_GB2312" w:hint="eastAsia"/>
          <w:b/>
          <w:sz w:val="30"/>
          <w:szCs w:val="30"/>
        </w:rPr>
        <w:t>。</w:t>
      </w:r>
      <w:r>
        <w:rPr>
          <w:rFonts w:eastAsia="仿宋_GB2312"/>
          <w:sz w:val="30"/>
          <w:szCs w:val="30"/>
        </w:rPr>
        <w:t>是指各部门的公用经费，包括办公及印刷费、邮电费、差旅费、会议费、福利费、日常维修费、专用材料及一般设备购置费、办公用房水电费、办公用房取暖费、办公用房物业管理费、公务用车运行维护费以及其他费用</w:t>
      </w:r>
      <w:r>
        <w:rPr>
          <w:rFonts w:eastAsia="仿宋_GB2312" w:hint="eastAsia"/>
          <w:sz w:val="30"/>
          <w:szCs w:val="30"/>
        </w:rPr>
        <w:t>。</w:t>
      </w:r>
    </w:p>
    <w:p w:rsidR="00D91D08" w:rsidRDefault="004303B2" w:rsidP="002F6622">
      <w:pPr>
        <w:spacing w:line="580" w:lineRule="exact"/>
        <w:ind w:firstLineChars="200" w:firstLine="600"/>
        <w:rPr>
          <w:rFonts w:eastAsia="仿宋_GB2312" w:hint="eastAsia"/>
          <w:sz w:val="30"/>
          <w:szCs w:val="30"/>
        </w:rPr>
      </w:pPr>
      <w:r>
        <w:rPr>
          <w:rFonts w:eastAsia="仿宋_GB2312"/>
          <w:sz w:val="30"/>
          <w:szCs w:val="30"/>
        </w:rPr>
        <w:br w:type="page"/>
      </w:r>
    </w:p>
    <w:p w:rsidR="00D91D08" w:rsidRDefault="00D91D08" w:rsidP="00012D48">
      <w:pPr>
        <w:pStyle w:val="1"/>
        <w:keepNext w:val="0"/>
        <w:keepLines w:val="0"/>
        <w:spacing w:line="600" w:lineRule="exact"/>
        <w:jc w:val="center"/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</w:pP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 xml:space="preserve">第四部分  </w:t>
      </w:r>
      <w:r w:rsidR="006A57EE"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2025</w:t>
      </w:r>
      <w:r>
        <w:rPr>
          <w:rFonts w:ascii="方正小标宋简体" w:eastAsia="方正小标宋简体" w:hAnsi="方正小标宋简体" w:cs="方正小标宋简体" w:hint="eastAsia"/>
          <w:b w:val="0"/>
          <w:sz w:val="48"/>
          <w:szCs w:val="48"/>
        </w:rPr>
        <w:t>年部门预算表</w:t>
      </w:r>
    </w:p>
    <w:p w:rsidR="006A317F" w:rsidRPr="007E011D" w:rsidRDefault="00D91D08" w:rsidP="007E011D">
      <w:pPr>
        <w:spacing w:line="600" w:lineRule="exact"/>
        <w:ind w:firstLineChars="198" w:firstLine="594"/>
        <w:rPr>
          <w:rFonts w:eastAsia="仿宋_GB2312"/>
          <w:sz w:val="30"/>
          <w:szCs w:val="30"/>
        </w:rPr>
      </w:pPr>
      <w:r w:rsidRPr="007E011D">
        <w:rPr>
          <w:rFonts w:eastAsia="仿宋_GB2312" w:hint="eastAsia"/>
          <w:sz w:val="30"/>
          <w:szCs w:val="30"/>
        </w:rPr>
        <w:t>一、</w:t>
      </w:r>
      <w:r w:rsidR="006A317F" w:rsidRPr="007E011D">
        <w:rPr>
          <w:rFonts w:eastAsia="仿宋_GB2312"/>
          <w:sz w:val="30"/>
          <w:szCs w:val="30"/>
        </w:rPr>
        <w:t>2025</w:t>
      </w:r>
      <w:r w:rsidR="006A317F" w:rsidRPr="007E011D">
        <w:rPr>
          <w:rFonts w:eastAsia="仿宋_GB2312"/>
          <w:sz w:val="30"/>
          <w:szCs w:val="30"/>
        </w:rPr>
        <w:t>年收支预算总表</w:t>
      </w:r>
    </w:p>
    <w:p w:rsidR="006A317F" w:rsidRPr="007E011D" w:rsidRDefault="006A317F" w:rsidP="007E011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7E011D">
        <w:rPr>
          <w:rFonts w:eastAsia="仿宋_GB2312" w:hint="eastAsia"/>
          <w:sz w:val="30"/>
          <w:szCs w:val="30"/>
        </w:rPr>
        <w:t>二、</w:t>
      </w:r>
      <w:r w:rsidRPr="007E011D">
        <w:rPr>
          <w:rFonts w:eastAsia="仿宋_GB2312"/>
          <w:sz w:val="30"/>
          <w:szCs w:val="30"/>
        </w:rPr>
        <w:t>2025</w:t>
      </w:r>
      <w:r w:rsidRPr="007E011D">
        <w:rPr>
          <w:rFonts w:eastAsia="仿宋_GB2312"/>
          <w:sz w:val="30"/>
          <w:szCs w:val="30"/>
        </w:rPr>
        <w:t>年收入预算总表</w:t>
      </w:r>
    </w:p>
    <w:p w:rsidR="006A317F" w:rsidRPr="007E011D" w:rsidRDefault="006A317F" w:rsidP="007E011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7E011D">
        <w:rPr>
          <w:rFonts w:eastAsia="仿宋_GB2312" w:hint="eastAsia"/>
          <w:sz w:val="30"/>
          <w:szCs w:val="30"/>
        </w:rPr>
        <w:t>三、</w:t>
      </w:r>
      <w:r w:rsidRPr="007E011D">
        <w:rPr>
          <w:rFonts w:eastAsia="仿宋_GB2312"/>
          <w:sz w:val="30"/>
          <w:szCs w:val="30"/>
        </w:rPr>
        <w:t>2025</w:t>
      </w:r>
      <w:r w:rsidRPr="007E011D">
        <w:rPr>
          <w:rFonts w:eastAsia="仿宋_GB2312"/>
          <w:sz w:val="30"/>
          <w:szCs w:val="30"/>
        </w:rPr>
        <w:t>年支出预算总表</w:t>
      </w:r>
    </w:p>
    <w:p w:rsidR="006A317F" w:rsidRPr="007E011D" w:rsidRDefault="006A317F" w:rsidP="007E011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7E011D">
        <w:rPr>
          <w:rFonts w:eastAsia="仿宋_GB2312" w:hint="eastAsia"/>
          <w:sz w:val="30"/>
          <w:szCs w:val="30"/>
        </w:rPr>
        <w:t>四、</w:t>
      </w:r>
      <w:r w:rsidRPr="007E011D">
        <w:rPr>
          <w:rFonts w:eastAsia="仿宋_GB2312"/>
          <w:sz w:val="30"/>
          <w:szCs w:val="30"/>
        </w:rPr>
        <w:t>2025</w:t>
      </w:r>
      <w:r w:rsidRPr="007E011D">
        <w:rPr>
          <w:rFonts w:eastAsia="仿宋_GB2312"/>
          <w:sz w:val="30"/>
          <w:szCs w:val="30"/>
        </w:rPr>
        <w:t>年财政拨款收支预算总表</w:t>
      </w:r>
    </w:p>
    <w:p w:rsidR="006A317F" w:rsidRPr="007E011D" w:rsidRDefault="006A317F" w:rsidP="007E011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7E011D">
        <w:rPr>
          <w:rFonts w:eastAsia="仿宋_GB2312" w:hint="eastAsia"/>
          <w:sz w:val="30"/>
          <w:szCs w:val="30"/>
        </w:rPr>
        <w:t>五、</w:t>
      </w:r>
      <w:r w:rsidRPr="007E011D">
        <w:rPr>
          <w:rFonts w:eastAsia="仿宋_GB2312"/>
          <w:sz w:val="30"/>
          <w:szCs w:val="30"/>
        </w:rPr>
        <w:t>2025</w:t>
      </w:r>
      <w:r w:rsidRPr="007E011D">
        <w:rPr>
          <w:rFonts w:eastAsia="仿宋_GB2312"/>
          <w:sz w:val="30"/>
          <w:szCs w:val="30"/>
        </w:rPr>
        <w:t>年财政拨款一般公共预算支出预算表</w:t>
      </w:r>
    </w:p>
    <w:p w:rsidR="006A317F" w:rsidRPr="007E011D" w:rsidRDefault="006A317F" w:rsidP="007E011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7E011D">
        <w:rPr>
          <w:rFonts w:eastAsia="仿宋_GB2312" w:hint="eastAsia"/>
          <w:sz w:val="30"/>
          <w:szCs w:val="30"/>
        </w:rPr>
        <w:t>六、</w:t>
      </w:r>
      <w:r w:rsidRPr="007E011D">
        <w:rPr>
          <w:rFonts w:eastAsia="仿宋_GB2312"/>
          <w:sz w:val="30"/>
          <w:szCs w:val="30"/>
        </w:rPr>
        <w:t>2025</w:t>
      </w:r>
      <w:r w:rsidRPr="007E011D">
        <w:rPr>
          <w:rFonts w:eastAsia="仿宋_GB2312"/>
          <w:sz w:val="30"/>
          <w:szCs w:val="30"/>
        </w:rPr>
        <w:t>年财政拨款一般公共预算基本支出预算表</w:t>
      </w:r>
    </w:p>
    <w:p w:rsidR="006A317F" w:rsidRPr="007E011D" w:rsidRDefault="006A317F" w:rsidP="007E011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7E011D">
        <w:rPr>
          <w:rFonts w:eastAsia="仿宋_GB2312" w:hint="eastAsia"/>
          <w:sz w:val="30"/>
          <w:szCs w:val="30"/>
        </w:rPr>
        <w:t>七、</w:t>
      </w:r>
      <w:r w:rsidRPr="007E011D">
        <w:rPr>
          <w:rFonts w:eastAsia="仿宋_GB2312" w:hint="eastAsia"/>
          <w:sz w:val="30"/>
          <w:szCs w:val="30"/>
        </w:rPr>
        <w:t>2025</w:t>
      </w:r>
      <w:r w:rsidRPr="007E011D">
        <w:rPr>
          <w:rFonts w:eastAsia="仿宋_GB2312" w:hint="eastAsia"/>
          <w:sz w:val="30"/>
          <w:szCs w:val="30"/>
        </w:rPr>
        <w:t>年财政拨款一般公共预算“三公”经费支出预算表</w:t>
      </w:r>
    </w:p>
    <w:p w:rsidR="006A317F" w:rsidRPr="007E011D" w:rsidRDefault="006A317F" w:rsidP="007E011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7E011D">
        <w:rPr>
          <w:rFonts w:eastAsia="仿宋_GB2312" w:hint="eastAsia"/>
          <w:sz w:val="30"/>
          <w:szCs w:val="30"/>
        </w:rPr>
        <w:t>八、</w:t>
      </w:r>
      <w:r w:rsidRPr="007E011D">
        <w:rPr>
          <w:rFonts w:eastAsia="仿宋_GB2312"/>
          <w:sz w:val="30"/>
          <w:szCs w:val="30"/>
        </w:rPr>
        <w:t>2025</w:t>
      </w:r>
      <w:r w:rsidRPr="007E011D">
        <w:rPr>
          <w:rFonts w:eastAsia="仿宋_GB2312"/>
          <w:sz w:val="30"/>
          <w:szCs w:val="30"/>
        </w:rPr>
        <w:t>年财政拨款政府性基金预算支出预算表</w:t>
      </w:r>
    </w:p>
    <w:p w:rsidR="006A317F" w:rsidRPr="007E011D" w:rsidRDefault="006A317F" w:rsidP="007E011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7E011D">
        <w:rPr>
          <w:rFonts w:eastAsia="仿宋_GB2312" w:hint="eastAsia"/>
          <w:sz w:val="30"/>
          <w:szCs w:val="30"/>
        </w:rPr>
        <w:t>九、</w:t>
      </w:r>
      <w:r w:rsidRPr="007E011D">
        <w:rPr>
          <w:rFonts w:eastAsia="仿宋_GB2312" w:hint="eastAsia"/>
          <w:sz w:val="30"/>
          <w:szCs w:val="30"/>
        </w:rPr>
        <w:t>2025</w:t>
      </w:r>
      <w:r w:rsidRPr="007E011D">
        <w:rPr>
          <w:rFonts w:eastAsia="仿宋_GB2312" w:hint="eastAsia"/>
          <w:sz w:val="30"/>
          <w:szCs w:val="30"/>
        </w:rPr>
        <w:t>年国有资本经营预算支出预算表</w:t>
      </w:r>
    </w:p>
    <w:p w:rsidR="006A317F" w:rsidRPr="007E011D" w:rsidRDefault="006A317F" w:rsidP="007E011D">
      <w:pPr>
        <w:spacing w:line="600" w:lineRule="exact"/>
        <w:ind w:firstLineChars="200" w:firstLine="600"/>
        <w:rPr>
          <w:rFonts w:eastAsia="仿宋_GB2312" w:hint="eastAsia"/>
          <w:sz w:val="30"/>
          <w:szCs w:val="30"/>
        </w:rPr>
      </w:pPr>
      <w:r w:rsidRPr="007E011D">
        <w:rPr>
          <w:rFonts w:eastAsia="仿宋_GB2312" w:hint="eastAsia"/>
          <w:sz w:val="30"/>
          <w:szCs w:val="30"/>
        </w:rPr>
        <w:t>十、</w:t>
      </w:r>
      <w:r w:rsidRPr="007E011D">
        <w:rPr>
          <w:rFonts w:eastAsia="仿宋_GB2312"/>
          <w:sz w:val="30"/>
          <w:szCs w:val="30"/>
        </w:rPr>
        <w:t>2025</w:t>
      </w:r>
      <w:r w:rsidRPr="007E011D">
        <w:rPr>
          <w:rFonts w:eastAsia="仿宋_GB2312"/>
          <w:sz w:val="30"/>
          <w:szCs w:val="30"/>
        </w:rPr>
        <w:t>年项目支出预算表</w:t>
      </w:r>
    </w:p>
    <w:p w:rsidR="004303B2" w:rsidRDefault="006A317F" w:rsidP="007E011D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7E011D">
        <w:rPr>
          <w:rFonts w:eastAsia="仿宋_GB2312" w:hint="eastAsia"/>
          <w:sz w:val="30"/>
          <w:szCs w:val="30"/>
        </w:rPr>
        <w:t>十一、</w:t>
      </w:r>
      <w:r w:rsidR="004303B2" w:rsidRPr="004303B2">
        <w:rPr>
          <w:rFonts w:eastAsia="仿宋_GB2312" w:hint="eastAsia"/>
          <w:sz w:val="30"/>
          <w:szCs w:val="30"/>
        </w:rPr>
        <w:t>202</w:t>
      </w:r>
      <w:r w:rsidR="004303B2" w:rsidRPr="004303B2">
        <w:rPr>
          <w:rFonts w:eastAsia="仿宋_GB2312"/>
          <w:sz w:val="30"/>
          <w:szCs w:val="30"/>
        </w:rPr>
        <w:t>5</w:t>
      </w:r>
      <w:r w:rsidR="004303B2" w:rsidRPr="004303B2">
        <w:rPr>
          <w:rFonts w:eastAsia="仿宋_GB2312" w:hint="eastAsia"/>
          <w:sz w:val="30"/>
          <w:szCs w:val="30"/>
        </w:rPr>
        <w:t>年国有资本经营预算支出预算表</w:t>
      </w:r>
    </w:p>
    <w:p w:rsidR="004303B2" w:rsidRPr="007E011D" w:rsidRDefault="00D91D08" w:rsidP="004303B2">
      <w:pPr>
        <w:spacing w:line="600" w:lineRule="exact"/>
        <w:ind w:firstLineChars="200" w:firstLine="600"/>
        <w:rPr>
          <w:rFonts w:eastAsia="仿宋_GB2312"/>
          <w:sz w:val="30"/>
          <w:szCs w:val="30"/>
        </w:rPr>
      </w:pPr>
      <w:r w:rsidRPr="007E011D">
        <w:rPr>
          <w:rFonts w:eastAsia="仿宋_GB2312" w:hint="eastAsia"/>
          <w:sz w:val="30"/>
          <w:szCs w:val="30"/>
        </w:rPr>
        <w:t>十</w:t>
      </w:r>
      <w:r w:rsidR="006A317F" w:rsidRPr="007E011D">
        <w:rPr>
          <w:rFonts w:eastAsia="仿宋_GB2312" w:hint="eastAsia"/>
          <w:sz w:val="30"/>
          <w:szCs w:val="30"/>
        </w:rPr>
        <w:t>二</w:t>
      </w:r>
      <w:r w:rsidRPr="007E011D">
        <w:rPr>
          <w:rFonts w:eastAsia="仿宋_GB2312" w:hint="eastAsia"/>
          <w:sz w:val="30"/>
          <w:szCs w:val="30"/>
        </w:rPr>
        <w:t>、</w:t>
      </w:r>
      <w:r w:rsidR="004303B2" w:rsidRPr="007E011D">
        <w:rPr>
          <w:rFonts w:eastAsia="仿宋_GB2312"/>
          <w:sz w:val="30"/>
          <w:szCs w:val="30"/>
        </w:rPr>
        <w:t>2025</w:t>
      </w:r>
      <w:r w:rsidR="004303B2" w:rsidRPr="007E011D">
        <w:rPr>
          <w:rFonts w:eastAsia="仿宋_GB2312"/>
          <w:sz w:val="30"/>
          <w:szCs w:val="30"/>
        </w:rPr>
        <w:t>年财政拨款政府采购预算表</w:t>
      </w:r>
    </w:p>
    <w:p w:rsidR="00D91D08" w:rsidRPr="007E011D" w:rsidRDefault="004303B2" w:rsidP="007E011D">
      <w:pPr>
        <w:spacing w:line="560" w:lineRule="exact"/>
        <w:ind w:leftChars="200" w:left="480" w:firstLineChars="49" w:firstLine="147"/>
        <w:rPr>
          <w:rFonts w:eastAsia="仿宋_GB2312" w:hint="eastAsia"/>
          <w:sz w:val="30"/>
          <w:szCs w:val="30"/>
        </w:rPr>
      </w:pPr>
      <w:r>
        <w:rPr>
          <w:rFonts w:eastAsia="仿宋_GB2312" w:hint="eastAsia"/>
          <w:sz w:val="30"/>
          <w:szCs w:val="30"/>
        </w:rPr>
        <w:t>十三、</w:t>
      </w:r>
      <w:r w:rsidR="00D91D08" w:rsidRPr="007E011D">
        <w:rPr>
          <w:rFonts w:eastAsia="仿宋_GB2312" w:hint="eastAsia"/>
          <w:sz w:val="30"/>
          <w:szCs w:val="30"/>
        </w:rPr>
        <w:t>关于空表的说明</w:t>
      </w:r>
      <w:r w:rsidR="00D91D08" w:rsidRPr="007E011D">
        <w:rPr>
          <w:rFonts w:eastAsia="仿宋_GB2312" w:hint="eastAsia"/>
          <w:sz w:val="30"/>
          <w:szCs w:val="30"/>
        </w:rPr>
        <w:tab/>
      </w:r>
    </w:p>
    <w:sectPr w:rsidR="00D91D08" w:rsidRPr="007E011D">
      <w:footerReference w:type="default" r:id="rId11"/>
      <w:pgSz w:w="11907" w:h="16840"/>
      <w:pgMar w:top="2098" w:right="1474" w:bottom="1304" w:left="1588" w:header="765" w:footer="765" w:gutter="0"/>
      <w:pgNumType w:fmt="numberInDash"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E9B" w:rsidRDefault="00866E9B">
      <w:pPr>
        <w:spacing w:line="240" w:lineRule="auto"/>
      </w:pPr>
      <w:r>
        <w:separator/>
      </w:r>
    </w:p>
  </w:endnote>
  <w:endnote w:type="continuationSeparator" w:id="0">
    <w:p w:rsidR="00866E9B" w:rsidRDefault="00866E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S Serif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D08" w:rsidRDefault="00D91D08">
    <w:pPr>
      <w:pStyle w:val="a5"/>
      <w:framePr w:wrap="around" w:vAnchor="text" w:hAnchor="margin" w:xAlign="outside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end"/>
    </w:r>
  </w:p>
  <w:p w:rsidR="00D91D08" w:rsidRDefault="00D91D08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D08" w:rsidRDefault="00D91D08">
    <w:pPr>
      <w:pStyle w:val="a5"/>
      <w:ind w:right="36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D08" w:rsidRDefault="00D91D0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44267" w:rsidRPr="00944267">
      <w:rPr>
        <w:noProof/>
        <w:lang w:val="zh-CN" w:eastAsia="zh-CN"/>
      </w:rPr>
      <w:t>-</w:t>
    </w:r>
    <w:r w:rsidR="00944267" w:rsidRPr="00944267">
      <w:rPr>
        <w:noProof/>
        <w:lang w:val="en-US" w:eastAsia="zh-CN"/>
      </w:rPr>
      <w:t xml:space="preserve"> 1 -</w:t>
    </w:r>
    <w:r>
      <w:fldChar w:fldCharType="end"/>
    </w:r>
  </w:p>
  <w:p w:rsidR="00D91D08" w:rsidRDefault="00D91D08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E9B" w:rsidRDefault="00866E9B">
      <w:pPr>
        <w:spacing w:line="240" w:lineRule="auto"/>
      </w:pPr>
      <w:r>
        <w:separator/>
      </w:r>
    </w:p>
  </w:footnote>
  <w:footnote w:type="continuationSeparator" w:id="0">
    <w:p w:rsidR="00866E9B" w:rsidRDefault="00866E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1D08" w:rsidRDefault="00D91D08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5A5549"/>
    <w:multiLevelType w:val="singleLevel"/>
    <w:tmpl w:val="B85A5549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2B924A1E"/>
    <w:multiLevelType w:val="multilevel"/>
    <w:tmpl w:val="2B924A1E"/>
    <w:lvl w:ilvl="0">
      <w:start w:val="2"/>
      <w:numFmt w:val="japaneseCounting"/>
      <w:lvlText w:val="（%1）"/>
      <w:lvlJc w:val="left"/>
      <w:pPr>
        <w:ind w:left="1682" w:hanging="1080"/>
      </w:pPr>
      <w:rPr>
        <w:rFonts w:cs="仿宋_GB2312" w:hint="default"/>
        <w:b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abstractNum w:abstractNumId="2" w15:restartNumberingAfterBreak="0">
    <w:nsid w:val="397A4644"/>
    <w:multiLevelType w:val="multilevel"/>
    <w:tmpl w:val="397A4644"/>
    <w:lvl w:ilvl="0">
      <w:start w:val="2"/>
      <w:numFmt w:val="japaneseCounting"/>
      <w:lvlText w:val="（%1）"/>
      <w:lvlJc w:val="left"/>
      <w:pPr>
        <w:ind w:left="1682" w:hanging="1080"/>
      </w:pPr>
      <w:rPr>
        <w:rFonts w:cs="仿宋_GB2312" w:hint="default"/>
        <w:b/>
      </w:rPr>
    </w:lvl>
    <w:lvl w:ilvl="1">
      <w:start w:val="1"/>
      <w:numFmt w:val="lowerLetter"/>
      <w:lvlText w:val="%2)"/>
      <w:lvlJc w:val="left"/>
      <w:pPr>
        <w:ind w:left="1442" w:hanging="420"/>
      </w:pPr>
    </w:lvl>
    <w:lvl w:ilvl="2">
      <w:start w:val="1"/>
      <w:numFmt w:val="lowerRoman"/>
      <w:lvlText w:val="%3."/>
      <w:lvlJc w:val="right"/>
      <w:pPr>
        <w:ind w:left="1862" w:hanging="420"/>
      </w:pPr>
    </w:lvl>
    <w:lvl w:ilvl="3">
      <w:start w:val="1"/>
      <w:numFmt w:val="decimal"/>
      <w:lvlText w:val="%4."/>
      <w:lvlJc w:val="left"/>
      <w:pPr>
        <w:ind w:left="2282" w:hanging="420"/>
      </w:pPr>
    </w:lvl>
    <w:lvl w:ilvl="4">
      <w:start w:val="1"/>
      <w:numFmt w:val="lowerLetter"/>
      <w:lvlText w:val="%5)"/>
      <w:lvlJc w:val="left"/>
      <w:pPr>
        <w:ind w:left="2702" w:hanging="420"/>
      </w:pPr>
    </w:lvl>
    <w:lvl w:ilvl="5">
      <w:start w:val="1"/>
      <w:numFmt w:val="lowerRoman"/>
      <w:lvlText w:val="%6."/>
      <w:lvlJc w:val="right"/>
      <w:pPr>
        <w:ind w:left="3122" w:hanging="420"/>
      </w:pPr>
    </w:lvl>
    <w:lvl w:ilvl="6">
      <w:start w:val="1"/>
      <w:numFmt w:val="decimal"/>
      <w:lvlText w:val="%7."/>
      <w:lvlJc w:val="left"/>
      <w:pPr>
        <w:ind w:left="3542" w:hanging="420"/>
      </w:pPr>
    </w:lvl>
    <w:lvl w:ilvl="7">
      <w:start w:val="1"/>
      <w:numFmt w:val="lowerLetter"/>
      <w:lvlText w:val="%8)"/>
      <w:lvlJc w:val="left"/>
      <w:pPr>
        <w:ind w:left="3962" w:hanging="420"/>
      </w:pPr>
    </w:lvl>
    <w:lvl w:ilvl="8">
      <w:start w:val="1"/>
      <w:numFmt w:val="lowerRoman"/>
      <w:lvlText w:val="%9."/>
      <w:lvlJc w:val="right"/>
      <w:pPr>
        <w:ind w:left="4382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7D77"/>
    <w:rsid w:val="0001204D"/>
    <w:rsid w:val="00012D48"/>
    <w:rsid w:val="00014B7E"/>
    <w:rsid w:val="00020DAE"/>
    <w:rsid w:val="00025DCF"/>
    <w:rsid w:val="00026B49"/>
    <w:rsid w:val="000279BC"/>
    <w:rsid w:val="00035889"/>
    <w:rsid w:val="0003736F"/>
    <w:rsid w:val="00040A70"/>
    <w:rsid w:val="00052482"/>
    <w:rsid w:val="000546FB"/>
    <w:rsid w:val="00055156"/>
    <w:rsid w:val="000561F0"/>
    <w:rsid w:val="000638DE"/>
    <w:rsid w:val="00066DA5"/>
    <w:rsid w:val="00081133"/>
    <w:rsid w:val="00082771"/>
    <w:rsid w:val="00093F1A"/>
    <w:rsid w:val="00097C4D"/>
    <w:rsid w:val="000A4C45"/>
    <w:rsid w:val="000A6A5A"/>
    <w:rsid w:val="000A750A"/>
    <w:rsid w:val="000B1B04"/>
    <w:rsid w:val="000B5758"/>
    <w:rsid w:val="000C1D30"/>
    <w:rsid w:val="000C211F"/>
    <w:rsid w:val="000C3FFB"/>
    <w:rsid w:val="000C5349"/>
    <w:rsid w:val="000C704F"/>
    <w:rsid w:val="000D1BEF"/>
    <w:rsid w:val="000E221E"/>
    <w:rsid w:val="000E5A14"/>
    <w:rsid w:val="000F2DDD"/>
    <w:rsid w:val="00101B9A"/>
    <w:rsid w:val="00103D12"/>
    <w:rsid w:val="001044EF"/>
    <w:rsid w:val="00107793"/>
    <w:rsid w:val="00107F74"/>
    <w:rsid w:val="00141FB3"/>
    <w:rsid w:val="00143640"/>
    <w:rsid w:val="00146622"/>
    <w:rsid w:val="00151DB8"/>
    <w:rsid w:val="00151E56"/>
    <w:rsid w:val="00152C25"/>
    <w:rsid w:val="00154D50"/>
    <w:rsid w:val="001574DB"/>
    <w:rsid w:val="00160516"/>
    <w:rsid w:val="001616F8"/>
    <w:rsid w:val="001639E6"/>
    <w:rsid w:val="0016548E"/>
    <w:rsid w:val="00167781"/>
    <w:rsid w:val="00173D03"/>
    <w:rsid w:val="0017420B"/>
    <w:rsid w:val="001743A6"/>
    <w:rsid w:val="0019552B"/>
    <w:rsid w:val="001A1316"/>
    <w:rsid w:val="001A58F7"/>
    <w:rsid w:val="001B26CD"/>
    <w:rsid w:val="001B47FB"/>
    <w:rsid w:val="001C525C"/>
    <w:rsid w:val="001E4814"/>
    <w:rsid w:val="001F43D8"/>
    <w:rsid w:val="001F69BB"/>
    <w:rsid w:val="0020344E"/>
    <w:rsid w:val="00217977"/>
    <w:rsid w:val="00222775"/>
    <w:rsid w:val="00223D56"/>
    <w:rsid w:val="00225E9E"/>
    <w:rsid w:val="002319C9"/>
    <w:rsid w:val="00235DDA"/>
    <w:rsid w:val="00243443"/>
    <w:rsid w:val="00243A70"/>
    <w:rsid w:val="002456BF"/>
    <w:rsid w:val="00247B07"/>
    <w:rsid w:val="00252DD7"/>
    <w:rsid w:val="002568D5"/>
    <w:rsid w:val="0026664B"/>
    <w:rsid w:val="00275986"/>
    <w:rsid w:val="00290082"/>
    <w:rsid w:val="00290EAC"/>
    <w:rsid w:val="00293ACA"/>
    <w:rsid w:val="002A1782"/>
    <w:rsid w:val="002A23DC"/>
    <w:rsid w:val="002A3DBF"/>
    <w:rsid w:val="002D67AE"/>
    <w:rsid w:val="002D715E"/>
    <w:rsid w:val="002E3C02"/>
    <w:rsid w:val="002F0601"/>
    <w:rsid w:val="002F0F40"/>
    <w:rsid w:val="002F0F49"/>
    <w:rsid w:val="002F6622"/>
    <w:rsid w:val="00304097"/>
    <w:rsid w:val="003147A8"/>
    <w:rsid w:val="0032641E"/>
    <w:rsid w:val="003407F4"/>
    <w:rsid w:val="00343F3E"/>
    <w:rsid w:val="0035053A"/>
    <w:rsid w:val="0035182A"/>
    <w:rsid w:val="00357C08"/>
    <w:rsid w:val="003609DB"/>
    <w:rsid w:val="00361453"/>
    <w:rsid w:val="00364050"/>
    <w:rsid w:val="00364294"/>
    <w:rsid w:val="003734E1"/>
    <w:rsid w:val="00381526"/>
    <w:rsid w:val="00386D08"/>
    <w:rsid w:val="00391275"/>
    <w:rsid w:val="003929CE"/>
    <w:rsid w:val="003A5370"/>
    <w:rsid w:val="003A7D0E"/>
    <w:rsid w:val="003B24BB"/>
    <w:rsid w:val="003B3A66"/>
    <w:rsid w:val="003C1B4D"/>
    <w:rsid w:val="003C2CCF"/>
    <w:rsid w:val="003D48A4"/>
    <w:rsid w:val="003D647A"/>
    <w:rsid w:val="003E3EA7"/>
    <w:rsid w:val="003F3C53"/>
    <w:rsid w:val="003F4CDB"/>
    <w:rsid w:val="00404E18"/>
    <w:rsid w:val="00406A09"/>
    <w:rsid w:val="004139C1"/>
    <w:rsid w:val="004178F1"/>
    <w:rsid w:val="00421C5C"/>
    <w:rsid w:val="00424A5A"/>
    <w:rsid w:val="004303B2"/>
    <w:rsid w:val="00452C1F"/>
    <w:rsid w:val="004645C1"/>
    <w:rsid w:val="004654FD"/>
    <w:rsid w:val="004660E2"/>
    <w:rsid w:val="0046727B"/>
    <w:rsid w:val="0047004A"/>
    <w:rsid w:val="00472621"/>
    <w:rsid w:val="00474C09"/>
    <w:rsid w:val="0048352E"/>
    <w:rsid w:val="004A5DF5"/>
    <w:rsid w:val="004A6EE3"/>
    <w:rsid w:val="004A77B0"/>
    <w:rsid w:val="004B0888"/>
    <w:rsid w:val="004C0EED"/>
    <w:rsid w:val="004C1F92"/>
    <w:rsid w:val="004C3B81"/>
    <w:rsid w:val="004C7E84"/>
    <w:rsid w:val="004D2A21"/>
    <w:rsid w:val="004E5901"/>
    <w:rsid w:val="004E7F96"/>
    <w:rsid w:val="004F1D8F"/>
    <w:rsid w:val="004F304B"/>
    <w:rsid w:val="00500E62"/>
    <w:rsid w:val="00507FC2"/>
    <w:rsid w:val="0051134F"/>
    <w:rsid w:val="00513E0C"/>
    <w:rsid w:val="00531F24"/>
    <w:rsid w:val="00534FC8"/>
    <w:rsid w:val="005442FD"/>
    <w:rsid w:val="00547CCA"/>
    <w:rsid w:val="0055334A"/>
    <w:rsid w:val="00560974"/>
    <w:rsid w:val="0056218D"/>
    <w:rsid w:val="00563DE0"/>
    <w:rsid w:val="00566B36"/>
    <w:rsid w:val="005717FD"/>
    <w:rsid w:val="00574F23"/>
    <w:rsid w:val="00577762"/>
    <w:rsid w:val="00580FFE"/>
    <w:rsid w:val="00584AA0"/>
    <w:rsid w:val="00585D27"/>
    <w:rsid w:val="0058731A"/>
    <w:rsid w:val="00587691"/>
    <w:rsid w:val="0059010F"/>
    <w:rsid w:val="0059248B"/>
    <w:rsid w:val="00595115"/>
    <w:rsid w:val="005B0F7B"/>
    <w:rsid w:val="005B3956"/>
    <w:rsid w:val="005B5E4D"/>
    <w:rsid w:val="005C0A1F"/>
    <w:rsid w:val="005C3C59"/>
    <w:rsid w:val="005D0C85"/>
    <w:rsid w:val="005D5F3F"/>
    <w:rsid w:val="005E595A"/>
    <w:rsid w:val="005E5D2D"/>
    <w:rsid w:val="005E642E"/>
    <w:rsid w:val="005F3D28"/>
    <w:rsid w:val="005F52AE"/>
    <w:rsid w:val="005F6E16"/>
    <w:rsid w:val="00602A30"/>
    <w:rsid w:val="006054BF"/>
    <w:rsid w:val="00617301"/>
    <w:rsid w:val="00627DDE"/>
    <w:rsid w:val="00646289"/>
    <w:rsid w:val="00646C58"/>
    <w:rsid w:val="0065320E"/>
    <w:rsid w:val="00664752"/>
    <w:rsid w:val="00673ABE"/>
    <w:rsid w:val="006777CE"/>
    <w:rsid w:val="006934E1"/>
    <w:rsid w:val="00694200"/>
    <w:rsid w:val="0069616E"/>
    <w:rsid w:val="006A0604"/>
    <w:rsid w:val="006A317F"/>
    <w:rsid w:val="006A57EE"/>
    <w:rsid w:val="006A7042"/>
    <w:rsid w:val="006A7123"/>
    <w:rsid w:val="006B0F4B"/>
    <w:rsid w:val="006D456D"/>
    <w:rsid w:val="006D7313"/>
    <w:rsid w:val="006E5C14"/>
    <w:rsid w:val="006F408B"/>
    <w:rsid w:val="00700722"/>
    <w:rsid w:val="00703777"/>
    <w:rsid w:val="00716804"/>
    <w:rsid w:val="00737A20"/>
    <w:rsid w:val="0074381E"/>
    <w:rsid w:val="00754417"/>
    <w:rsid w:val="00775C98"/>
    <w:rsid w:val="0078521D"/>
    <w:rsid w:val="00795DC2"/>
    <w:rsid w:val="007A5596"/>
    <w:rsid w:val="007B750A"/>
    <w:rsid w:val="007C0CD1"/>
    <w:rsid w:val="007C220B"/>
    <w:rsid w:val="007C257B"/>
    <w:rsid w:val="007C27C2"/>
    <w:rsid w:val="007C4F2E"/>
    <w:rsid w:val="007C4FF4"/>
    <w:rsid w:val="007C5704"/>
    <w:rsid w:val="007E011D"/>
    <w:rsid w:val="007E0D5B"/>
    <w:rsid w:val="007E2276"/>
    <w:rsid w:val="007F218B"/>
    <w:rsid w:val="00810D0C"/>
    <w:rsid w:val="00816C90"/>
    <w:rsid w:val="00824025"/>
    <w:rsid w:val="008277F5"/>
    <w:rsid w:val="0083475B"/>
    <w:rsid w:val="008370F2"/>
    <w:rsid w:val="00841058"/>
    <w:rsid w:val="00844953"/>
    <w:rsid w:val="00846C2E"/>
    <w:rsid w:val="00847B3C"/>
    <w:rsid w:val="00851ECC"/>
    <w:rsid w:val="00861D45"/>
    <w:rsid w:val="00866211"/>
    <w:rsid w:val="00866E9B"/>
    <w:rsid w:val="00890F33"/>
    <w:rsid w:val="008A2192"/>
    <w:rsid w:val="008A3D82"/>
    <w:rsid w:val="008A584F"/>
    <w:rsid w:val="008B0BE1"/>
    <w:rsid w:val="008C6A37"/>
    <w:rsid w:val="008D0B65"/>
    <w:rsid w:val="008D7A7F"/>
    <w:rsid w:val="008E4B67"/>
    <w:rsid w:val="008F0A65"/>
    <w:rsid w:val="008F7F2F"/>
    <w:rsid w:val="0090543A"/>
    <w:rsid w:val="00912DED"/>
    <w:rsid w:val="0091709C"/>
    <w:rsid w:val="009224E2"/>
    <w:rsid w:val="00922C71"/>
    <w:rsid w:val="00931ADF"/>
    <w:rsid w:val="009339F5"/>
    <w:rsid w:val="00933DD8"/>
    <w:rsid w:val="00934F3E"/>
    <w:rsid w:val="00937D77"/>
    <w:rsid w:val="00944267"/>
    <w:rsid w:val="00946BC0"/>
    <w:rsid w:val="00951511"/>
    <w:rsid w:val="0095553A"/>
    <w:rsid w:val="00962587"/>
    <w:rsid w:val="009822BE"/>
    <w:rsid w:val="00990C9A"/>
    <w:rsid w:val="009970B7"/>
    <w:rsid w:val="0099729C"/>
    <w:rsid w:val="009A08A7"/>
    <w:rsid w:val="009A3307"/>
    <w:rsid w:val="009A41AC"/>
    <w:rsid w:val="009A45FD"/>
    <w:rsid w:val="009A47C1"/>
    <w:rsid w:val="009B0D59"/>
    <w:rsid w:val="009B0FCC"/>
    <w:rsid w:val="009C3FA3"/>
    <w:rsid w:val="009C4227"/>
    <w:rsid w:val="009C5EC4"/>
    <w:rsid w:val="009D1FD1"/>
    <w:rsid w:val="009D2134"/>
    <w:rsid w:val="009D2AED"/>
    <w:rsid w:val="009E0550"/>
    <w:rsid w:val="009E6A2C"/>
    <w:rsid w:val="009F0927"/>
    <w:rsid w:val="00A01A53"/>
    <w:rsid w:val="00A020B8"/>
    <w:rsid w:val="00A02970"/>
    <w:rsid w:val="00A1342C"/>
    <w:rsid w:val="00A15BB3"/>
    <w:rsid w:val="00A169EE"/>
    <w:rsid w:val="00A25266"/>
    <w:rsid w:val="00A325D0"/>
    <w:rsid w:val="00A37FB3"/>
    <w:rsid w:val="00A410A3"/>
    <w:rsid w:val="00A43941"/>
    <w:rsid w:val="00A47777"/>
    <w:rsid w:val="00A50357"/>
    <w:rsid w:val="00A52A4D"/>
    <w:rsid w:val="00A54C43"/>
    <w:rsid w:val="00A54C55"/>
    <w:rsid w:val="00A62D36"/>
    <w:rsid w:val="00A64852"/>
    <w:rsid w:val="00A74096"/>
    <w:rsid w:val="00A8081F"/>
    <w:rsid w:val="00A81B34"/>
    <w:rsid w:val="00A82A7D"/>
    <w:rsid w:val="00A8708A"/>
    <w:rsid w:val="00A918A4"/>
    <w:rsid w:val="00A91C28"/>
    <w:rsid w:val="00A96D04"/>
    <w:rsid w:val="00AB093E"/>
    <w:rsid w:val="00AB385B"/>
    <w:rsid w:val="00AB791A"/>
    <w:rsid w:val="00AC0500"/>
    <w:rsid w:val="00AC3444"/>
    <w:rsid w:val="00AC4DF4"/>
    <w:rsid w:val="00AD51D9"/>
    <w:rsid w:val="00AD6740"/>
    <w:rsid w:val="00AD6772"/>
    <w:rsid w:val="00AE14F7"/>
    <w:rsid w:val="00AE3DA6"/>
    <w:rsid w:val="00AF0A58"/>
    <w:rsid w:val="00AF121D"/>
    <w:rsid w:val="00AF38CA"/>
    <w:rsid w:val="00B03433"/>
    <w:rsid w:val="00B100CB"/>
    <w:rsid w:val="00B1463F"/>
    <w:rsid w:val="00B25010"/>
    <w:rsid w:val="00B370F4"/>
    <w:rsid w:val="00B410B5"/>
    <w:rsid w:val="00B4348E"/>
    <w:rsid w:val="00B45D35"/>
    <w:rsid w:val="00B47C04"/>
    <w:rsid w:val="00B53EC1"/>
    <w:rsid w:val="00B5771C"/>
    <w:rsid w:val="00B66FA2"/>
    <w:rsid w:val="00B718C7"/>
    <w:rsid w:val="00B73DE5"/>
    <w:rsid w:val="00B757C2"/>
    <w:rsid w:val="00B90553"/>
    <w:rsid w:val="00B91BBF"/>
    <w:rsid w:val="00B93818"/>
    <w:rsid w:val="00BA2588"/>
    <w:rsid w:val="00BA3C6F"/>
    <w:rsid w:val="00BA407A"/>
    <w:rsid w:val="00BB359F"/>
    <w:rsid w:val="00BB423E"/>
    <w:rsid w:val="00BC0DF6"/>
    <w:rsid w:val="00BC3841"/>
    <w:rsid w:val="00BC5E5F"/>
    <w:rsid w:val="00BC76FF"/>
    <w:rsid w:val="00BD4EB8"/>
    <w:rsid w:val="00BF3615"/>
    <w:rsid w:val="00BF54DA"/>
    <w:rsid w:val="00BF7933"/>
    <w:rsid w:val="00C05062"/>
    <w:rsid w:val="00C1455B"/>
    <w:rsid w:val="00C148BB"/>
    <w:rsid w:val="00C149C4"/>
    <w:rsid w:val="00C17C17"/>
    <w:rsid w:val="00C24562"/>
    <w:rsid w:val="00C26536"/>
    <w:rsid w:val="00C37827"/>
    <w:rsid w:val="00C378B1"/>
    <w:rsid w:val="00C435D4"/>
    <w:rsid w:val="00C50520"/>
    <w:rsid w:val="00C63085"/>
    <w:rsid w:val="00C64EC0"/>
    <w:rsid w:val="00C70269"/>
    <w:rsid w:val="00C73CFA"/>
    <w:rsid w:val="00C77359"/>
    <w:rsid w:val="00C8411D"/>
    <w:rsid w:val="00C84F06"/>
    <w:rsid w:val="00C96C5A"/>
    <w:rsid w:val="00CA1B19"/>
    <w:rsid w:val="00CA1BC8"/>
    <w:rsid w:val="00CA68E2"/>
    <w:rsid w:val="00CB0036"/>
    <w:rsid w:val="00CB119F"/>
    <w:rsid w:val="00CC066C"/>
    <w:rsid w:val="00CE05B1"/>
    <w:rsid w:val="00CE5A0A"/>
    <w:rsid w:val="00CE6EAE"/>
    <w:rsid w:val="00CE7964"/>
    <w:rsid w:val="00CE7AC9"/>
    <w:rsid w:val="00CE7B3E"/>
    <w:rsid w:val="00CF3C5E"/>
    <w:rsid w:val="00CF57E8"/>
    <w:rsid w:val="00D055B0"/>
    <w:rsid w:val="00D07F2D"/>
    <w:rsid w:val="00D13688"/>
    <w:rsid w:val="00D14C1F"/>
    <w:rsid w:val="00D15FA8"/>
    <w:rsid w:val="00D23D4D"/>
    <w:rsid w:val="00D27938"/>
    <w:rsid w:val="00D27B83"/>
    <w:rsid w:val="00D51CC5"/>
    <w:rsid w:val="00D55851"/>
    <w:rsid w:val="00D574FF"/>
    <w:rsid w:val="00D608C7"/>
    <w:rsid w:val="00D8056F"/>
    <w:rsid w:val="00D84BE2"/>
    <w:rsid w:val="00D877BB"/>
    <w:rsid w:val="00D91D08"/>
    <w:rsid w:val="00D92B61"/>
    <w:rsid w:val="00DB28E7"/>
    <w:rsid w:val="00DB3194"/>
    <w:rsid w:val="00DC08C9"/>
    <w:rsid w:val="00DD6E45"/>
    <w:rsid w:val="00DE477D"/>
    <w:rsid w:val="00DE5D74"/>
    <w:rsid w:val="00DE7CDF"/>
    <w:rsid w:val="00DF0B81"/>
    <w:rsid w:val="00DF0F72"/>
    <w:rsid w:val="00DF2103"/>
    <w:rsid w:val="00DF4EF1"/>
    <w:rsid w:val="00DF6570"/>
    <w:rsid w:val="00E01833"/>
    <w:rsid w:val="00E27103"/>
    <w:rsid w:val="00E37F65"/>
    <w:rsid w:val="00E407D2"/>
    <w:rsid w:val="00E51564"/>
    <w:rsid w:val="00E62551"/>
    <w:rsid w:val="00E6262F"/>
    <w:rsid w:val="00E65451"/>
    <w:rsid w:val="00E65BBC"/>
    <w:rsid w:val="00E74166"/>
    <w:rsid w:val="00E75826"/>
    <w:rsid w:val="00E804B9"/>
    <w:rsid w:val="00E8177A"/>
    <w:rsid w:val="00E839D5"/>
    <w:rsid w:val="00E872DD"/>
    <w:rsid w:val="00E90B38"/>
    <w:rsid w:val="00E90C89"/>
    <w:rsid w:val="00E95C79"/>
    <w:rsid w:val="00EA4975"/>
    <w:rsid w:val="00EA6A5C"/>
    <w:rsid w:val="00EB06BE"/>
    <w:rsid w:val="00EB6AAF"/>
    <w:rsid w:val="00EE5167"/>
    <w:rsid w:val="00EE59CA"/>
    <w:rsid w:val="00EF0633"/>
    <w:rsid w:val="00F11449"/>
    <w:rsid w:val="00F211C0"/>
    <w:rsid w:val="00F224AE"/>
    <w:rsid w:val="00F4721B"/>
    <w:rsid w:val="00F5220F"/>
    <w:rsid w:val="00F54E60"/>
    <w:rsid w:val="00F5688C"/>
    <w:rsid w:val="00F619E7"/>
    <w:rsid w:val="00F67141"/>
    <w:rsid w:val="00F720C0"/>
    <w:rsid w:val="00F729CE"/>
    <w:rsid w:val="00F81314"/>
    <w:rsid w:val="00F86B2D"/>
    <w:rsid w:val="00F86C27"/>
    <w:rsid w:val="00F86DF0"/>
    <w:rsid w:val="00F943D8"/>
    <w:rsid w:val="00FB4035"/>
    <w:rsid w:val="00FC57FA"/>
    <w:rsid w:val="00FE3D89"/>
    <w:rsid w:val="00FE7BA7"/>
    <w:rsid w:val="00FF1C3D"/>
    <w:rsid w:val="1D681DEC"/>
    <w:rsid w:val="268758BC"/>
    <w:rsid w:val="3557428F"/>
    <w:rsid w:val="3D407E3C"/>
    <w:rsid w:val="3FCB28EB"/>
    <w:rsid w:val="40956B0D"/>
    <w:rsid w:val="4E1E02D7"/>
    <w:rsid w:val="4F204931"/>
    <w:rsid w:val="693A5856"/>
    <w:rsid w:val="6A2D5246"/>
    <w:rsid w:val="73A82400"/>
    <w:rsid w:val="748F20DD"/>
    <w:rsid w:val="77EFDD89"/>
    <w:rsid w:val="7ECE503D"/>
    <w:rsid w:val="DEFFAB64"/>
    <w:rsid w:val="F51C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8093381-F842-41CE-A172-919AC230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MS Serif" w:eastAsia="宋体" w:hAnsi="MS Serif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Document Map" w:semiHidden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tLeast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qFormat/>
    <w:pPr>
      <w:keepNext/>
      <w:keepLines/>
      <w:spacing w:before="260" w:after="260" w:line="416" w:lineRule="atLeast"/>
      <w:outlineLvl w:val="1"/>
    </w:pPr>
    <w:rPr>
      <w:rFonts w:ascii="Cambria" w:hAnsi="Cambria"/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uiPriority w:val="9"/>
    <w:rPr>
      <w:rFonts w:ascii="Times New Roman" w:hAnsi="Times New Roman"/>
      <w:b/>
      <w:bCs/>
      <w:kern w:val="44"/>
      <w:sz w:val="44"/>
      <w:szCs w:val="44"/>
    </w:rPr>
  </w:style>
  <w:style w:type="character" w:customStyle="1" w:styleId="2Char">
    <w:name w:val="标题 2 Char"/>
    <w:link w:val="2"/>
    <w:uiPriority w:val="9"/>
    <w:rPr>
      <w:rFonts w:ascii="Cambria" w:hAnsi="Cambria"/>
      <w:b/>
      <w:bCs/>
      <w:sz w:val="32"/>
      <w:szCs w:val="32"/>
    </w:rPr>
  </w:style>
  <w:style w:type="paragraph" w:styleId="a3">
    <w:name w:val="Document Map"/>
    <w:basedOn w:val="a"/>
    <w:semiHidden/>
    <w:pPr>
      <w:shd w:val="clear" w:color="auto" w:fill="000080"/>
    </w:pPr>
  </w:style>
  <w:style w:type="paragraph" w:styleId="a4">
    <w:name w:val="Balloon Text"/>
    <w:basedOn w:val="a"/>
    <w:link w:val="Char"/>
    <w:pPr>
      <w:spacing w:line="240" w:lineRule="auto"/>
    </w:pPr>
    <w:rPr>
      <w:sz w:val="18"/>
      <w:szCs w:val="18"/>
    </w:rPr>
  </w:style>
  <w:style w:type="character" w:customStyle="1" w:styleId="Char">
    <w:name w:val="批注框文本 Char"/>
    <w:link w:val="a4"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0">
    <w:name w:val="页脚 Char"/>
    <w:link w:val="a5"/>
    <w:uiPriority w:val="99"/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20">
    <w:name w:val="目录 2"/>
    <w:basedOn w:val="a"/>
    <w:next w:val="a"/>
    <w:uiPriority w:val="39"/>
    <w:unhideWhenUsed/>
    <w:qFormat/>
    <w:pPr>
      <w:widowControl/>
      <w:adjustRightInd/>
      <w:spacing w:after="100" w:line="276" w:lineRule="auto"/>
      <w:ind w:left="220"/>
      <w:textAlignment w:val="auto"/>
    </w:pPr>
    <w:rPr>
      <w:rFonts w:ascii="Calibri" w:hAnsi="Calibri"/>
      <w:sz w:val="22"/>
      <w:szCs w:val="22"/>
    </w:rPr>
  </w:style>
  <w:style w:type="character" w:styleId="a7">
    <w:name w:val="page number"/>
  </w:style>
  <w:style w:type="paragraph" w:customStyle="1" w:styleId="CharChar">
    <w:name w:val="Char Char"/>
    <w:basedOn w:val="a3"/>
    <w:pPr>
      <w:adjustRightInd/>
      <w:spacing w:line="240" w:lineRule="auto"/>
      <w:jc w:val="both"/>
      <w:textAlignment w:val="auto"/>
    </w:pPr>
  </w:style>
  <w:style w:type="paragraph" w:styleId="a8">
    <w:name w:val="列出段落"/>
    <w:basedOn w:val="a"/>
    <w:uiPriority w:val="34"/>
    <w:qFormat/>
    <w:pPr>
      <w:adjustRightInd/>
      <w:spacing w:line="240" w:lineRule="auto"/>
      <w:ind w:firstLineChars="200" w:firstLine="420"/>
      <w:jc w:val="both"/>
      <w:textAlignment w:val="auto"/>
    </w:pPr>
    <w:rPr>
      <w:rFonts w:ascii="Calibri" w:hAnsi="Calibr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9DAB9-6313-460B-AAB7-9BB15B94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799</Words>
  <Characters>4556</Characters>
  <Application>Microsoft Office Word</Application>
  <DocSecurity>0</DocSecurity>
  <Lines>37</Lines>
  <Paragraphs>10</Paragraphs>
  <ScaleCrop>false</ScaleCrop>
  <Company>微软中国</Company>
  <LinksUpToDate>false</LinksUpToDate>
  <CharactersWithSpaces>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朱春礼</dc:creator>
  <cp:keywords/>
  <cp:lastModifiedBy>天津中心商务区</cp:lastModifiedBy>
  <cp:revision>2</cp:revision>
  <cp:lastPrinted>2025-02-06T06:42:00Z</cp:lastPrinted>
  <dcterms:created xsi:type="dcterms:W3CDTF">2025-02-13T06:56:00Z</dcterms:created>
  <dcterms:modified xsi:type="dcterms:W3CDTF">2025-02-13T06:56:00Z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2052-11.8.2.9583</vt:lpwstr>
  </property>
</Properties>
</file>